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A194" w14:textId="77777777" w:rsidR="00675690" w:rsidRDefault="00675690" w:rsidP="00D01A3C">
      <w:pPr>
        <w:spacing w:after="0" w:line="259" w:lineRule="auto"/>
        <w:ind w:left="708" w:righ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14:paraId="4E6CE037" w14:textId="5077E2F1" w:rsidR="00675690" w:rsidRDefault="0077731D" w:rsidP="00D01A3C">
      <w:pPr>
        <w:spacing w:after="0" w:line="259" w:lineRule="auto"/>
        <w:ind w:left="708" w:right="0"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5299B5" wp14:editId="78218612">
            <wp:extent cx="6645910" cy="8579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28BC0" w14:textId="77777777" w:rsidR="00675690" w:rsidRDefault="00675690" w:rsidP="00D01A3C">
      <w:pPr>
        <w:spacing w:after="0" w:line="259" w:lineRule="auto"/>
        <w:ind w:left="708" w:right="0" w:firstLine="0"/>
        <w:jc w:val="center"/>
        <w:rPr>
          <w:b/>
          <w:sz w:val="28"/>
          <w:szCs w:val="28"/>
        </w:rPr>
      </w:pPr>
    </w:p>
    <w:p w14:paraId="2B182290" w14:textId="77777777" w:rsidR="00675690" w:rsidRDefault="00675690" w:rsidP="00D01A3C">
      <w:pPr>
        <w:spacing w:after="0" w:line="259" w:lineRule="auto"/>
        <w:ind w:left="708" w:right="0" w:firstLine="0"/>
        <w:jc w:val="center"/>
        <w:rPr>
          <w:b/>
          <w:sz w:val="28"/>
          <w:szCs w:val="28"/>
        </w:rPr>
      </w:pPr>
    </w:p>
    <w:p w14:paraId="57F2B1AC" w14:textId="77777777" w:rsidR="00675690" w:rsidRDefault="00675690" w:rsidP="00D01A3C">
      <w:pPr>
        <w:spacing w:after="0" w:line="259" w:lineRule="auto"/>
        <w:ind w:left="708" w:right="0" w:firstLine="0"/>
        <w:jc w:val="center"/>
        <w:rPr>
          <w:b/>
          <w:sz w:val="28"/>
          <w:szCs w:val="28"/>
        </w:rPr>
      </w:pPr>
    </w:p>
    <w:p w14:paraId="1496F8A4" w14:textId="77777777" w:rsidR="00675690" w:rsidRDefault="00675690" w:rsidP="00D01A3C">
      <w:pPr>
        <w:spacing w:after="0" w:line="259" w:lineRule="auto"/>
        <w:ind w:left="708" w:right="0" w:firstLine="0"/>
        <w:jc w:val="center"/>
        <w:rPr>
          <w:b/>
          <w:sz w:val="28"/>
          <w:szCs w:val="28"/>
        </w:rPr>
      </w:pPr>
    </w:p>
    <w:p w14:paraId="7ECD674B" w14:textId="77777777" w:rsidR="00675690" w:rsidRDefault="00675690" w:rsidP="00D01A3C">
      <w:pPr>
        <w:spacing w:after="0" w:line="259" w:lineRule="auto"/>
        <w:ind w:left="708" w:right="0" w:firstLine="0"/>
        <w:jc w:val="center"/>
        <w:rPr>
          <w:b/>
          <w:sz w:val="28"/>
          <w:szCs w:val="28"/>
        </w:rPr>
      </w:pPr>
    </w:p>
    <w:p w14:paraId="0EBF2A9C" w14:textId="77777777" w:rsidR="00D20306" w:rsidRDefault="008D16BB">
      <w:pPr>
        <w:ind w:left="-15" w:right="53"/>
      </w:pPr>
      <w:r>
        <w:t xml:space="preserve">План внеурочной деятельности МБОУ </w:t>
      </w:r>
      <w:r w:rsidR="003E5D99">
        <w:t>лицей №12</w:t>
      </w:r>
      <w:r>
        <w:t xml:space="preserve"> обеспечивает введение в действие и реализацию требований Федерального государственного образовательного </w:t>
      </w:r>
      <w:r w:rsidR="003E5D99">
        <w:t>стандарта начального</w:t>
      </w:r>
      <w:r>
        <w:t xml:space="preserve"> общего образования</w:t>
      </w:r>
      <w:r w:rsidR="003E5D99">
        <w:t>, основного общего образования</w:t>
      </w:r>
      <w:r w:rsidR="002C217E">
        <w:t>, среднего общего образования</w:t>
      </w:r>
      <w:r w:rsidR="003E5D99">
        <w:t xml:space="preserve"> и</w:t>
      </w:r>
      <w:r>
        <w:t xml:space="preserve"> 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14:paraId="56D255EC" w14:textId="77777777" w:rsidR="00D20306" w:rsidRDefault="008D16BB">
      <w:pPr>
        <w:spacing w:after="5" w:line="271" w:lineRule="auto"/>
        <w:ind w:right="0" w:firstLine="708"/>
        <w:jc w:val="left"/>
      </w:pPr>
      <w:r>
        <w:rPr>
          <w:b/>
        </w:rPr>
        <w:t xml:space="preserve">1.1.  План  внеурочной  деятельности  разработан  с  учетом  требований  следующих нормативных документов:  </w:t>
      </w:r>
    </w:p>
    <w:p w14:paraId="5E3721DD" w14:textId="77777777" w:rsidR="00D20306" w:rsidRDefault="008D16BB">
      <w:pPr>
        <w:numPr>
          <w:ilvl w:val="0"/>
          <w:numId w:val="1"/>
        </w:numPr>
        <w:ind w:right="53"/>
      </w:pPr>
      <w:r>
        <w:t xml:space="preserve">Федерального Закона от 29.12.2012 № 273-ФЗ «Об образовании в Российской Федерации»;  </w:t>
      </w:r>
    </w:p>
    <w:p w14:paraId="041B010B" w14:textId="77777777" w:rsidR="00D20306" w:rsidRDefault="008D16BB">
      <w:pPr>
        <w:numPr>
          <w:ilvl w:val="0"/>
          <w:numId w:val="1"/>
        </w:numPr>
        <w:ind w:right="53"/>
      </w:pPr>
      <w:r>
        <w:t>Постановления  Главного  государственного  санитарного  врача  Российской  Федерации  от 29.12.2010 № 189 «Об утверждении СанПиН 2.4.2.2821-10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учреждениях»;  </w:t>
      </w:r>
    </w:p>
    <w:p w14:paraId="1B03A9BD" w14:textId="77777777" w:rsidR="00D20306" w:rsidRDefault="008D16BB">
      <w:pPr>
        <w:numPr>
          <w:ilvl w:val="0"/>
          <w:numId w:val="1"/>
        </w:numPr>
        <w:ind w:right="53"/>
      </w:pPr>
      <w:r>
        <w:t xml:space="preserve">приказа  Министерства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14:paraId="7693679C" w14:textId="77777777" w:rsidR="00D20306" w:rsidRDefault="008D16BB">
      <w:pPr>
        <w:numPr>
          <w:ilvl w:val="0"/>
          <w:numId w:val="1"/>
        </w:numPr>
        <w:ind w:right="53"/>
      </w:pPr>
      <w:r>
        <w:t>приказа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 образования»</w:t>
      </w:r>
      <w:r w:rsidR="00D20F1E">
        <w:t>.</w:t>
      </w:r>
      <w:r>
        <w:t xml:space="preserve">  </w:t>
      </w:r>
    </w:p>
    <w:p w14:paraId="0FFAD578" w14:textId="77777777" w:rsidR="00D20306" w:rsidRDefault="008D16BB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1.2. Направления  внеурочной деятельности  </w:t>
      </w:r>
    </w:p>
    <w:p w14:paraId="24DC1192" w14:textId="77777777" w:rsidR="00D20306" w:rsidRDefault="008D16BB">
      <w:pPr>
        <w:spacing w:after="4" w:line="273" w:lineRule="auto"/>
        <w:ind w:left="-15" w:right="0" w:firstLine="708"/>
        <w:jc w:val="left"/>
      </w:pPr>
      <w:r>
        <w:t xml:space="preserve">  План    внеурочной  деятельности  является  частью  образовательной  программы муниципального </w:t>
      </w:r>
      <w:r>
        <w:tab/>
        <w:t xml:space="preserve">бюджетного </w:t>
      </w:r>
      <w:r>
        <w:tab/>
        <w:t xml:space="preserve">общеобразовательного </w:t>
      </w:r>
      <w:r>
        <w:tab/>
        <w:t xml:space="preserve">учреждения </w:t>
      </w:r>
      <w:r>
        <w:tab/>
      </w:r>
      <w:r w:rsidR="003E5D99">
        <w:t>лицей №12</w:t>
      </w:r>
      <w:r>
        <w:t xml:space="preserve"> города </w:t>
      </w:r>
      <w:r w:rsidR="003E5D99">
        <w:t>Ишимбая</w:t>
      </w:r>
      <w:r>
        <w:t xml:space="preserve">. </w:t>
      </w:r>
    </w:p>
    <w:p w14:paraId="299AD1A0" w14:textId="77777777" w:rsidR="00D20306" w:rsidRDefault="008D16BB">
      <w:pPr>
        <w:ind w:left="-15" w:right="53"/>
      </w:pPr>
      <w:r>
        <w:t xml:space="preserve">Под внеурочной деятельностью в рамках реализации ФГОС </w:t>
      </w:r>
      <w:r w:rsidR="003E5D99">
        <w:t xml:space="preserve">НОО </w:t>
      </w:r>
      <w:r>
        <w:t xml:space="preserve">следует понимать образовательную  деятельность,  осуществляемую  в  формах,  отличных  от  </w:t>
      </w:r>
      <w:proofErr w:type="spellStart"/>
      <w:r>
        <w:t>классноурочной</w:t>
      </w:r>
      <w:proofErr w:type="spellEnd"/>
      <w:r>
        <w:t xml:space="preserve">,  и направленную  на  достижение  планируемых  результатов  освоения  основной  образовательной программы </w:t>
      </w:r>
      <w:r w:rsidR="003E5D99">
        <w:t>начального</w:t>
      </w:r>
      <w:r w:rsidR="00F35303">
        <w:t xml:space="preserve"> общего образования</w:t>
      </w:r>
      <w:r w:rsidR="000C5EB3">
        <w:t>.</w:t>
      </w:r>
      <w:r>
        <w:t xml:space="preserve"> </w:t>
      </w:r>
    </w:p>
    <w:p w14:paraId="3368BAD2" w14:textId="77777777" w:rsidR="00D20306" w:rsidRDefault="008D16BB">
      <w:pPr>
        <w:tabs>
          <w:tab w:val="center" w:pos="2459"/>
        </w:tabs>
        <w:spacing w:after="5" w:line="271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Цель внеурочной деятельности: </w:t>
      </w:r>
      <w:r>
        <w:t xml:space="preserve"> </w:t>
      </w:r>
    </w:p>
    <w:p w14:paraId="53D3E002" w14:textId="77777777" w:rsidR="00D20306" w:rsidRDefault="008D16BB">
      <w:pPr>
        <w:numPr>
          <w:ilvl w:val="0"/>
          <w:numId w:val="1"/>
        </w:numPr>
        <w:spacing w:after="60"/>
        <w:ind w:right="53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14:paraId="02457EC7" w14:textId="77777777" w:rsidR="00D20306" w:rsidRDefault="008D16BB">
      <w:pPr>
        <w:numPr>
          <w:ilvl w:val="0"/>
          <w:numId w:val="1"/>
        </w:numPr>
        <w:ind w:right="53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14:paraId="3F1D47CC" w14:textId="77777777" w:rsidR="00D20306" w:rsidRDefault="008D16BB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61583D18" w14:textId="77777777" w:rsidR="00476DFA" w:rsidRDefault="00476DFA">
      <w:pPr>
        <w:spacing w:after="5" w:line="271" w:lineRule="auto"/>
        <w:ind w:left="1707" w:right="0" w:hanging="10"/>
        <w:jc w:val="left"/>
        <w:rPr>
          <w:b/>
        </w:rPr>
      </w:pPr>
    </w:p>
    <w:p w14:paraId="112CA65A" w14:textId="77777777" w:rsidR="00D20306" w:rsidRDefault="008D16BB">
      <w:pPr>
        <w:spacing w:after="5" w:line="271" w:lineRule="auto"/>
        <w:ind w:left="1707" w:right="0" w:hanging="10"/>
        <w:jc w:val="left"/>
      </w:pPr>
      <w:r>
        <w:rPr>
          <w:b/>
        </w:rPr>
        <w:t xml:space="preserve">МОДЕЛЬ ОРГАНИЗАЦИИ ВНЕУРОЧНОЙ ДЕЯТЕЛЬНОСТИ </w:t>
      </w:r>
    </w:p>
    <w:p w14:paraId="78F67BFF" w14:textId="77777777" w:rsidR="00D20306" w:rsidRDefault="008D16BB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2FFD369" w14:textId="77777777" w:rsidR="00D20306" w:rsidRDefault="008D16BB">
      <w:pPr>
        <w:ind w:left="-15" w:right="53"/>
      </w:pPr>
      <w:r>
        <w:rPr>
          <w:b/>
        </w:rPr>
        <w:t xml:space="preserve">Модель организации внеурочной деятельности  </w:t>
      </w:r>
      <w:r w:rsidR="005B1CEC">
        <w:rPr>
          <w:b/>
        </w:rPr>
        <w:t>лицея</w:t>
      </w:r>
      <w:r>
        <w:rPr>
          <w:b/>
        </w:rPr>
        <w:t xml:space="preserve">  — оптимизационная,</w:t>
      </w:r>
      <w:r>
        <w:t xml:space="preserve"> в ее реализации принимают участие все педагогические работники </w:t>
      </w:r>
      <w:r w:rsidR="00F35303">
        <w:t>лицея №12</w:t>
      </w:r>
      <w:r>
        <w:t>(учителя,</w:t>
      </w:r>
      <w:r w:rsidR="00F35303">
        <w:t xml:space="preserve"> классные руководители, с</w:t>
      </w:r>
      <w:r>
        <w:t>оциальный педагог, педагог-психолог,</w:t>
      </w:r>
      <w:r w:rsidR="003E5D99">
        <w:t xml:space="preserve"> педагог-библиотекарь,</w:t>
      </w:r>
      <w:r>
        <w:t xml:space="preserve"> вожатый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</w:t>
      </w:r>
      <w:r w:rsidR="00F35303">
        <w:t>лицее№12</w:t>
      </w:r>
      <w:r>
        <w:t xml:space="preserve">, содержательном и организационном единстве всех его структурных подразделений. </w:t>
      </w:r>
    </w:p>
    <w:p w14:paraId="4B5E1AAB" w14:textId="77777777" w:rsidR="00D20306" w:rsidRDefault="008D16BB" w:rsidP="00476DFA">
      <w:pPr>
        <w:spacing w:after="31" w:line="259" w:lineRule="auto"/>
        <w:ind w:left="708" w:right="0" w:firstLine="0"/>
        <w:jc w:val="left"/>
      </w:pPr>
      <w:r>
        <w:lastRenderedPageBreak/>
        <w:t xml:space="preserve"> </w:t>
      </w:r>
      <w:r>
        <w:rPr>
          <w:b/>
        </w:rPr>
        <w:t xml:space="preserve">Механизм конструирования оптимизационной модели: </w:t>
      </w:r>
    </w:p>
    <w:p w14:paraId="7431DC72" w14:textId="77777777" w:rsidR="00D20306" w:rsidRDefault="008D16BB">
      <w:pPr>
        <w:ind w:left="-15" w:right="53"/>
      </w:pPr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14:paraId="37E308CF" w14:textId="77777777" w:rsidR="00D20306" w:rsidRDefault="008D16BB">
      <w:pPr>
        <w:ind w:left="-15" w:right="53"/>
      </w:pPr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14:paraId="1BD5CFBC" w14:textId="77777777" w:rsidR="00D20306" w:rsidRDefault="008D16BB">
      <w:pPr>
        <w:numPr>
          <w:ilvl w:val="0"/>
          <w:numId w:val="3"/>
        </w:numPr>
        <w:ind w:right="53"/>
      </w:pPr>
      <w: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</w:t>
      </w:r>
      <w:r w:rsidR="00F35303">
        <w:t xml:space="preserve"> НОО</w:t>
      </w:r>
      <w:r>
        <w:t xml:space="preserve">. </w:t>
      </w:r>
    </w:p>
    <w:p w14:paraId="748F0D4D" w14:textId="77777777" w:rsidR="00D20306" w:rsidRDefault="008D16BB">
      <w:pPr>
        <w:numPr>
          <w:ilvl w:val="0"/>
          <w:numId w:val="3"/>
        </w:numPr>
        <w:ind w:right="53"/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</w:t>
      </w:r>
      <w:r w:rsidR="00F35303">
        <w:t>лицеистов</w:t>
      </w:r>
      <w:r>
        <w:t xml:space="preserve">, создаются условия для формирования умений и навыков самопознания обучающихся, самоопределения,  самореализации, самоутверждения. </w:t>
      </w:r>
    </w:p>
    <w:p w14:paraId="2EFE310B" w14:textId="77777777" w:rsidR="00D20306" w:rsidRDefault="008D16BB">
      <w:pPr>
        <w:numPr>
          <w:ilvl w:val="0"/>
          <w:numId w:val="3"/>
        </w:numPr>
        <w:ind w:right="53"/>
      </w:pPr>
      <w:r>
        <w:t xml:space="preserve"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14:paraId="68AC4664" w14:textId="77777777" w:rsidR="00D20306" w:rsidRDefault="008D16BB">
      <w:pPr>
        <w:numPr>
          <w:ilvl w:val="0"/>
          <w:numId w:val="3"/>
        </w:numPr>
        <w:ind w:right="53"/>
      </w:pPr>
      <w: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</w:t>
      </w:r>
      <w:r w:rsidR="00F35303">
        <w:t>, выходных дней.</w:t>
      </w:r>
      <w:r>
        <w:t xml:space="preserve"> Информация о времени проведения тех или иных занятий должна содержаться в рабочей программе </w:t>
      </w:r>
      <w:r w:rsidR="002C217E">
        <w:t xml:space="preserve">курса, </w:t>
      </w:r>
      <w:r>
        <w:t xml:space="preserve">кружка, </w:t>
      </w:r>
      <w:r w:rsidR="005B1CEC">
        <w:t>секции</w:t>
      </w:r>
      <w:r>
        <w:t xml:space="preserve">. </w:t>
      </w:r>
    </w:p>
    <w:p w14:paraId="34154A89" w14:textId="77777777" w:rsidR="00D20306" w:rsidRDefault="008D16BB">
      <w:pPr>
        <w:numPr>
          <w:ilvl w:val="0"/>
          <w:numId w:val="3"/>
        </w:numPr>
        <w:ind w:right="53"/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14:paraId="2FD94C4D" w14:textId="77777777" w:rsidR="00D20306" w:rsidRDefault="008D16BB">
      <w:pPr>
        <w:ind w:left="-15" w:right="53"/>
      </w:pPr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14:paraId="3E50FA58" w14:textId="77777777" w:rsidR="00D20306" w:rsidRDefault="008D16BB">
      <w:pPr>
        <w:ind w:left="-15" w:right="53"/>
      </w:pPr>
      <w:r>
        <w:t xml:space="preserve">Внеурочная деятельность  опирается на содержание </w:t>
      </w:r>
      <w:r w:rsidR="00D20F1E">
        <w:t xml:space="preserve">начального, </w:t>
      </w:r>
      <w:r>
        <w:t xml:space="preserve">основного </w:t>
      </w:r>
      <w:r w:rsidR="00D20F1E">
        <w:t>общего</w:t>
      </w:r>
      <w:r w:rsidR="002C217E">
        <w:t xml:space="preserve">, </w:t>
      </w:r>
      <w:proofErr w:type="spellStart"/>
      <w:r w:rsidR="002C217E">
        <w:t>средненго</w:t>
      </w:r>
      <w:proofErr w:type="spellEnd"/>
      <w:r w:rsidR="002C217E">
        <w:t xml:space="preserve"> общего</w:t>
      </w:r>
      <w:r w:rsidR="00D20F1E">
        <w:t xml:space="preserve"> </w:t>
      </w:r>
      <w:r>
        <w:t xml:space="preserve">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14:paraId="43A0C9AD" w14:textId="77777777" w:rsidR="00D20306" w:rsidRDefault="008D16BB">
      <w:pPr>
        <w:spacing w:after="31" w:line="259" w:lineRule="auto"/>
        <w:ind w:left="708" w:right="0" w:firstLine="0"/>
        <w:jc w:val="left"/>
      </w:pPr>
      <w:r>
        <w:t xml:space="preserve"> </w:t>
      </w:r>
    </w:p>
    <w:p w14:paraId="0A65C52C" w14:textId="77777777" w:rsidR="00F817B1" w:rsidRDefault="00F817B1">
      <w:pPr>
        <w:spacing w:after="5" w:line="271" w:lineRule="auto"/>
        <w:ind w:left="703" w:right="0" w:hanging="10"/>
        <w:jc w:val="left"/>
        <w:rPr>
          <w:rStyle w:val="fontstyle01"/>
        </w:rPr>
      </w:pPr>
      <w:r w:rsidRPr="00F817B1">
        <w:rPr>
          <w:rStyle w:val="fontstyle01"/>
          <w:sz w:val="24"/>
          <w:szCs w:val="24"/>
        </w:rPr>
        <w:t xml:space="preserve">В соответствии с требованиями ФГОС </w:t>
      </w:r>
      <w:r w:rsidR="000C5EB3">
        <w:rPr>
          <w:rStyle w:val="fontstyle01"/>
          <w:sz w:val="24"/>
          <w:szCs w:val="24"/>
        </w:rPr>
        <w:t>Н</w:t>
      </w:r>
      <w:r w:rsidRPr="00F817B1">
        <w:rPr>
          <w:rStyle w:val="fontstyle01"/>
          <w:sz w:val="24"/>
          <w:szCs w:val="24"/>
        </w:rPr>
        <w:t>ОО внеурочная деятельность</w:t>
      </w:r>
      <w:r w:rsidR="002C217E">
        <w:rPr>
          <w:rStyle w:val="fontstyle01"/>
          <w:sz w:val="24"/>
          <w:szCs w:val="24"/>
        </w:rPr>
        <w:t xml:space="preserve"> </w:t>
      </w:r>
      <w:r w:rsidRPr="00F817B1">
        <w:rPr>
          <w:rStyle w:val="fontstyle01"/>
          <w:sz w:val="24"/>
          <w:szCs w:val="24"/>
        </w:rPr>
        <w:t>организуется по пяти направлениям развития личности. При формировании</w:t>
      </w:r>
      <w:r w:rsidR="0051189E">
        <w:rPr>
          <w:rStyle w:val="fontstyle01"/>
          <w:sz w:val="24"/>
          <w:szCs w:val="24"/>
        </w:rPr>
        <w:t xml:space="preserve"> </w:t>
      </w:r>
      <w:r w:rsidRPr="00F817B1">
        <w:rPr>
          <w:rStyle w:val="fontstyle01"/>
          <w:sz w:val="24"/>
          <w:szCs w:val="24"/>
        </w:rPr>
        <w:t>учебного плана внеурочной деятельности учитывались предложения</w:t>
      </w:r>
      <w:r w:rsidR="0051189E">
        <w:rPr>
          <w:rStyle w:val="fontstyle01"/>
          <w:sz w:val="24"/>
          <w:szCs w:val="24"/>
        </w:rPr>
        <w:t xml:space="preserve"> </w:t>
      </w:r>
      <w:r w:rsidRPr="00F817B1">
        <w:rPr>
          <w:rStyle w:val="fontstyle01"/>
          <w:sz w:val="24"/>
          <w:szCs w:val="24"/>
        </w:rPr>
        <w:t xml:space="preserve">педагогического коллектива </w:t>
      </w:r>
      <w:r>
        <w:rPr>
          <w:rStyle w:val="fontstyle01"/>
          <w:sz w:val="24"/>
          <w:szCs w:val="24"/>
        </w:rPr>
        <w:t>лицея №12</w:t>
      </w:r>
      <w:r w:rsidRPr="00F817B1">
        <w:rPr>
          <w:rStyle w:val="fontstyle01"/>
          <w:sz w:val="24"/>
          <w:szCs w:val="24"/>
        </w:rPr>
        <w:t>, мнения учащихся и их</w:t>
      </w:r>
      <w:r>
        <w:rPr>
          <w:rStyle w:val="fontstyle01"/>
          <w:sz w:val="24"/>
          <w:szCs w:val="24"/>
        </w:rPr>
        <w:t xml:space="preserve"> </w:t>
      </w:r>
      <w:r w:rsidRPr="00F817B1">
        <w:rPr>
          <w:rStyle w:val="fontstyle01"/>
          <w:sz w:val="24"/>
          <w:szCs w:val="24"/>
        </w:rPr>
        <w:t>родителей (законных представителей) на основании заявлений</w:t>
      </w:r>
      <w:r>
        <w:rPr>
          <w:rStyle w:val="fontstyle01"/>
          <w:sz w:val="24"/>
          <w:szCs w:val="24"/>
        </w:rPr>
        <w:t>,</w:t>
      </w:r>
      <w:r w:rsidRPr="00F817B1">
        <w:rPr>
          <w:rStyle w:val="fontstyle01"/>
          <w:sz w:val="24"/>
          <w:szCs w:val="24"/>
        </w:rPr>
        <w:t xml:space="preserve"> а также специфика МБОУ </w:t>
      </w:r>
      <w:r>
        <w:rPr>
          <w:rStyle w:val="fontstyle01"/>
          <w:sz w:val="24"/>
          <w:szCs w:val="24"/>
        </w:rPr>
        <w:t>лицей №12.</w:t>
      </w:r>
    </w:p>
    <w:p w14:paraId="7D49DBDB" w14:textId="77777777" w:rsidR="00D20306" w:rsidRDefault="008D16BB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Внеурочная деятельность организуется по следующим направлениям:  </w:t>
      </w:r>
    </w:p>
    <w:p w14:paraId="15846D94" w14:textId="77777777" w:rsidR="00D20306" w:rsidRDefault="008D16BB">
      <w:pPr>
        <w:numPr>
          <w:ilvl w:val="0"/>
          <w:numId w:val="4"/>
        </w:numPr>
        <w:ind w:right="53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</w:t>
      </w:r>
      <w:r>
        <w:lastRenderedPageBreak/>
        <w:t xml:space="preserve">приобщить к здоровому образу жизни, формировать привычку к закаливанию и физической культуре;  </w:t>
      </w:r>
    </w:p>
    <w:p w14:paraId="146C748D" w14:textId="77777777" w:rsidR="00D20306" w:rsidRDefault="008D16BB">
      <w:pPr>
        <w:numPr>
          <w:ilvl w:val="0"/>
          <w:numId w:val="4"/>
        </w:numPr>
        <w:ind w:right="53"/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14:paraId="1FBFF807" w14:textId="77777777" w:rsidR="00D20306" w:rsidRDefault="008D16BB" w:rsidP="00F817B1">
      <w:pPr>
        <w:numPr>
          <w:ilvl w:val="0"/>
          <w:numId w:val="4"/>
        </w:numPr>
        <w:ind w:right="53"/>
      </w:pPr>
      <w:r w:rsidRPr="00F817B1"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 трудовые, игровые, художественные, двигательные умения, развить активность и пробудить стремление к самостоятельности и творчеству.  </w:t>
      </w:r>
    </w:p>
    <w:p w14:paraId="229ADDDE" w14:textId="77777777" w:rsidR="00D20306" w:rsidRDefault="008D16BB" w:rsidP="00F817B1">
      <w:pPr>
        <w:numPr>
          <w:ilvl w:val="0"/>
          <w:numId w:val="4"/>
        </w:numPr>
        <w:ind w:left="-15" w:right="53" w:firstLine="0"/>
      </w:pPr>
      <w:proofErr w:type="spellStart"/>
      <w:r w:rsidRPr="00F817B1">
        <w:rPr>
          <w:b/>
        </w:rPr>
        <w:t>Общеинтеллектуальное</w:t>
      </w:r>
      <w:proofErr w:type="spellEnd"/>
      <w:r w:rsidRPr="00F817B1">
        <w:rPr>
          <w:b/>
        </w:rPr>
        <w:t xml:space="preserve"> 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любознательность; </w:t>
      </w:r>
    </w:p>
    <w:p w14:paraId="2A3E3F67" w14:textId="77777777" w:rsidR="00D20306" w:rsidRDefault="008D16BB">
      <w:pPr>
        <w:numPr>
          <w:ilvl w:val="0"/>
          <w:numId w:val="4"/>
        </w:numPr>
        <w:ind w:right="53"/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14:paraId="31131D46" w14:textId="77777777" w:rsidR="00D20306" w:rsidRDefault="008D16BB">
      <w:pPr>
        <w:ind w:left="708" w:right="53" w:firstLine="0"/>
      </w:pPr>
      <w:r>
        <w:t xml:space="preserve">Внеурочная деятельность   организуется  через следующие  формы:  </w:t>
      </w:r>
    </w:p>
    <w:p w14:paraId="4556CB83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Экскурсии;  </w:t>
      </w:r>
    </w:p>
    <w:p w14:paraId="2DCA4C90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Кружки;  </w:t>
      </w:r>
    </w:p>
    <w:p w14:paraId="44E80056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Секции;  </w:t>
      </w:r>
    </w:p>
    <w:p w14:paraId="1361BCC9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Конференции;  </w:t>
      </w:r>
    </w:p>
    <w:p w14:paraId="279420D2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Ученическое научное общество;  </w:t>
      </w:r>
    </w:p>
    <w:p w14:paraId="78BBDBCC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Олимпиады;  </w:t>
      </w:r>
    </w:p>
    <w:p w14:paraId="59EC1433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Соревнования;  </w:t>
      </w:r>
    </w:p>
    <w:p w14:paraId="50CFC25E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Конкурсы;  </w:t>
      </w:r>
    </w:p>
    <w:p w14:paraId="4D6061D2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Фестивали;  </w:t>
      </w:r>
    </w:p>
    <w:p w14:paraId="05958EAF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Поисковые и научные исследования;  </w:t>
      </w:r>
    </w:p>
    <w:p w14:paraId="558F776F" w14:textId="77777777" w:rsidR="000057A0" w:rsidRDefault="008D16BB">
      <w:pPr>
        <w:numPr>
          <w:ilvl w:val="0"/>
          <w:numId w:val="5"/>
        </w:numPr>
        <w:ind w:right="53" w:firstLine="0"/>
      </w:pPr>
      <w:r>
        <w:t xml:space="preserve">Общественно-полезные практики </w:t>
      </w:r>
    </w:p>
    <w:p w14:paraId="7BE5CF70" w14:textId="77777777" w:rsidR="00D20306" w:rsidRDefault="008D16BB">
      <w:pPr>
        <w:numPr>
          <w:ilvl w:val="0"/>
          <w:numId w:val="5"/>
        </w:numPr>
        <w:ind w:right="53" w:firstLine="0"/>
      </w:pPr>
      <w:r>
        <w:t xml:space="preserve"> Профессиональные пробы. </w:t>
      </w:r>
    </w:p>
    <w:p w14:paraId="3A53EE07" w14:textId="77777777" w:rsidR="000057A0" w:rsidRDefault="000057A0">
      <w:pPr>
        <w:numPr>
          <w:ilvl w:val="0"/>
          <w:numId w:val="5"/>
        </w:numPr>
        <w:ind w:right="53" w:firstLine="0"/>
      </w:pPr>
      <w:r>
        <w:t>Деятельность Российского движения школьников</w:t>
      </w:r>
    </w:p>
    <w:p w14:paraId="40DF6393" w14:textId="77777777" w:rsidR="00D20306" w:rsidRDefault="008D16BB">
      <w:pPr>
        <w:spacing w:after="31" w:line="259" w:lineRule="auto"/>
        <w:ind w:left="708" w:right="0" w:firstLine="0"/>
        <w:jc w:val="left"/>
      </w:pPr>
      <w:r>
        <w:t xml:space="preserve"> </w:t>
      </w:r>
    </w:p>
    <w:p w14:paraId="54FBE0DB" w14:textId="77777777" w:rsidR="002246CA" w:rsidRDefault="008D16BB">
      <w:pPr>
        <w:spacing w:after="5" w:line="271" w:lineRule="auto"/>
        <w:ind w:right="0" w:firstLine="708"/>
        <w:jc w:val="left"/>
      </w:pPr>
      <w:r>
        <w:t xml:space="preserve">  </w:t>
      </w:r>
    </w:p>
    <w:p w14:paraId="5DEE2552" w14:textId="77777777" w:rsidR="00D20306" w:rsidRDefault="008D16BB">
      <w:pPr>
        <w:spacing w:after="5" w:line="271" w:lineRule="auto"/>
        <w:ind w:right="0" w:firstLine="708"/>
        <w:jc w:val="left"/>
      </w:pPr>
      <w:r>
        <w:rPr>
          <w:b/>
        </w:rPr>
        <w:t xml:space="preserve">1.3.  Режим  функционирования  МБОУ </w:t>
      </w:r>
      <w:r w:rsidR="000057A0">
        <w:rPr>
          <w:b/>
        </w:rPr>
        <w:t>лицей №12</w:t>
      </w:r>
      <w:r>
        <w:rPr>
          <w:b/>
        </w:rPr>
        <w:t xml:space="preserve">  устанавливается  в  соответствии с СанПин 2.4.2.2821-10.   </w:t>
      </w:r>
    </w:p>
    <w:p w14:paraId="141AACFC" w14:textId="77777777" w:rsidR="00D20306" w:rsidRDefault="008D16BB">
      <w:pPr>
        <w:spacing w:after="1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E6AEC21" w14:textId="77777777" w:rsidR="00D20306" w:rsidRDefault="008D16BB">
      <w:pPr>
        <w:numPr>
          <w:ilvl w:val="2"/>
          <w:numId w:val="6"/>
        </w:numPr>
        <w:ind w:right="2098" w:hanging="10"/>
        <w:jc w:val="left"/>
      </w:pPr>
      <w:r>
        <w:t xml:space="preserve">В  соответствии  с  учебным  планом  устанавливается  следующая  продолжительность учебного года:  </w:t>
      </w:r>
    </w:p>
    <w:p w14:paraId="46F18AC0" w14:textId="77777777" w:rsidR="00D20306" w:rsidRDefault="000057A0">
      <w:pPr>
        <w:numPr>
          <w:ilvl w:val="0"/>
          <w:numId w:val="7"/>
        </w:numPr>
        <w:ind w:right="53" w:firstLine="0"/>
      </w:pPr>
      <w:r>
        <w:t>1</w:t>
      </w:r>
      <w:r w:rsidR="008D16BB">
        <w:t xml:space="preserve"> классы - не менее 3</w:t>
      </w:r>
      <w:r w:rsidR="000C5EB3">
        <w:t>2</w:t>
      </w:r>
      <w:r w:rsidR="008D16BB">
        <w:t xml:space="preserve"> учебных недель; </w:t>
      </w:r>
      <w:r>
        <w:t xml:space="preserve">2 – </w:t>
      </w:r>
      <w:r w:rsidR="000C5EB3">
        <w:t>4</w:t>
      </w:r>
      <w:r w:rsidR="008D16BB">
        <w:t xml:space="preserve">  классы – не менее 3</w:t>
      </w:r>
      <w:r w:rsidR="0051189E">
        <w:t>4</w:t>
      </w:r>
      <w:r w:rsidR="008D16BB">
        <w:t xml:space="preserve"> учебных недель</w:t>
      </w:r>
      <w:r w:rsidR="003D734B">
        <w:t>.</w:t>
      </w:r>
    </w:p>
    <w:p w14:paraId="3B64BCA5" w14:textId="77777777" w:rsidR="00D20306" w:rsidRDefault="008D16BB">
      <w:pPr>
        <w:ind w:left="-15" w:right="53"/>
      </w:pPr>
      <w:r>
        <w:t xml:space="preserve">Учебный год начинается с 1 сентября, заканчивается 25 мая – для учащихся </w:t>
      </w:r>
      <w:r w:rsidR="0051189E">
        <w:t>1 классов, 31 мая для 2-4 классов</w:t>
      </w:r>
    </w:p>
    <w:p w14:paraId="22A5D811" w14:textId="77777777" w:rsidR="00D20306" w:rsidRDefault="008D16BB">
      <w:pPr>
        <w:ind w:left="708" w:right="53" w:firstLine="0"/>
      </w:pPr>
      <w:r>
        <w:t xml:space="preserve"> Продолжительность каникул:  </w:t>
      </w:r>
    </w:p>
    <w:p w14:paraId="4F5EBAA6" w14:textId="77777777" w:rsidR="00D20306" w:rsidRDefault="008D16BB">
      <w:pPr>
        <w:numPr>
          <w:ilvl w:val="0"/>
          <w:numId w:val="7"/>
        </w:numPr>
        <w:ind w:right="53" w:firstLine="0"/>
      </w:pPr>
      <w:r>
        <w:t xml:space="preserve">в течение учебного года — не менее 30 календарных дней;  </w:t>
      </w:r>
    </w:p>
    <w:p w14:paraId="002B4E2C" w14:textId="77777777" w:rsidR="00D20306" w:rsidRDefault="008D16BB">
      <w:pPr>
        <w:numPr>
          <w:ilvl w:val="0"/>
          <w:numId w:val="7"/>
        </w:numPr>
        <w:ind w:right="53" w:firstLine="0"/>
      </w:pPr>
      <w:r>
        <w:t xml:space="preserve">дополнительные каникулы в первых классах - не менее 7 календарных дней.  </w:t>
      </w:r>
    </w:p>
    <w:p w14:paraId="186295A0" w14:textId="77777777" w:rsidR="00D20306" w:rsidRDefault="008D16BB">
      <w:pPr>
        <w:ind w:left="-15" w:right="53"/>
      </w:pPr>
      <w:r>
        <w:t xml:space="preserve">Продолжительность  внеурочной  деятельности  учебной  недели  -  максимальная  учебная нагрузка учащихся, предусмотренная учебными планами, соответствует требованиям СанПин 2.4.2. 2821-10 и осуществляется в соответствии с планом  и расписанием занятий в количестве до 10 часов в неделю.  </w:t>
      </w:r>
    </w:p>
    <w:p w14:paraId="1912D1FA" w14:textId="77777777" w:rsidR="00D20306" w:rsidRDefault="008D16BB">
      <w:pPr>
        <w:ind w:left="-15" w:right="53"/>
      </w:pPr>
      <w:r>
        <w:lastRenderedPageBreak/>
        <w:t xml:space="preserve"> </w:t>
      </w:r>
      <w:proofErr w:type="gramStart"/>
      <w:r>
        <w:t xml:space="preserve">Для  обучающихся,  посещающих  занятия  в  </w:t>
      </w:r>
      <w:r w:rsidR="002B7341">
        <w:t>учреждениях</w:t>
      </w:r>
      <w:r>
        <w:t xml:space="preserve">  дополнительного  образования,  спортивных  школах, музыкальных  школах  и  других  образовательных  организациях,  количество  часов    внеурочной </w:t>
      </w:r>
      <w:r w:rsidR="009C7EEF">
        <w:t xml:space="preserve"> </w:t>
      </w:r>
      <w:r>
        <w:t xml:space="preserve">деятельности </w:t>
      </w:r>
      <w:r w:rsidR="00F817B1">
        <w:t>может быть уменьшено</w:t>
      </w:r>
      <w:r w:rsidR="00350B01">
        <w:t>.</w:t>
      </w:r>
      <w:r>
        <w:t xml:space="preserve"> </w:t>
      </w:r>
      <w:proofErr w:type="gramEnd"/>
    </w:p>
    <w:p w14:paraId="020E242B" w14:textId="77777777" w:rsidR="00D20306" w:rsidRDefault="008D16BB">
      <w:pPr>
        <w:ind w:left="-15" w:right="53"/>
      </w:pPr>
      <w:r>
        <w:rPr>
          <w:b/>
        </w:rPr>
        <w:t xml:space="preserve">1.4.   </w:t>
      </w:r>
      <w:r>
        <w:rPr>
          <w:b/>
          <w:i/>
        </w:rPr>
        <w:t xml:space="preserve">В </w:t>
      </w:r>
      <w:r w:rsidR="00DB4AC0">
        <w:rPr>
          <w:b/>
          <w:i/>
        </w:rPr>
        <w:t xml:space="preserve">  </w:t>
      </w:r>
      <w:r w:rsidR="00DA0312">
        <w:rPr>
          <w:b/>
          <w:i/>
        </w:rPr>
        <w:t>лицее №12 в</w:t>
      </w:r>
      <w:r w:rsidR="00F817B1">
        <w:rPr>
          <w:b/>
          <w:i/>
        </w:rPr>
        <w:t xml:space="preserve"> </w:t>
      </w:r>
      <w:r w:rsidR="00DA0312">
        <w:rPr>
          <w:b/>
          <w:i/>
        </w:rPr>
        <w:t xml:space="preserve"> </w:t>
      </w:r>
      <w:r w:rsidR="00F817B1">
        <w:rPr>
          <w:b/>
          <w:i/>
        </w:rPr>
        <w:t>1</w:t>
      </w:r>
      <w:r w:rsidR="00DA0312">
        <w:rPr>
          <w:b/>
          <w:i/>
        </w:rPr>
        <w:t>-</w:t>
      </w:r>
      <w:r w:rsidR="000C5EB3">
        <w:rPr>
          <w:b/>
          <w:i/>
        </w:rPr>
        <w:t>4</w:t>
      </w:r>
      <w:r w:rsidR="00DA0312">
        <w:rPr>
          <w:b/>
          <w:i/>
        </w:rPr>
        <w:t xml:space="preserve"> </w:t>
      </w:r>
      <w:r>
        <w:rPr>
          <w:b/>
          <w:i/>
        </w:rPr>
        <w:t xml:space="preserve"> классах</w:t>
      </w:r>
      <w:r>
        <w:t xml:space="preserve">   устанавливается </w:t>
      </w:r>
      <w:r w:rsidR="00F817B1">
        <w:t>пятидневная</w:t>
      </w:r>
      <w:r>
        <w:t xml:space="preserve"> учебная неделя.  </w:t>
      </w:r>
    </w:p>
    <w:p w14:paraId="738E4211" w14:textId="77777777" w:rsidR="00D20306" w:rsidRDefault="008D16BB">
      <w:pPr>
        <w:ind w:left="-15" w:right="53"/>
      </w:pPr>
      <w:r>
        <w:t xml:space="preserve">Внеурочная  деятельность  для  учащихся </w:t>
      </w:r>
      <w:r w:rsidR="00DA0312">
        <w:t>1</w:t>
      </w:r>
      <w:r>
        <w:t>-</w:t>
      </w:r>
      <w:r w:rsidR="000C5EB3">
        <w:t>4</w:t>
      </w:r>
      <w:r>
        <w:t xml:space="preserve">  классов  осуществляется  в  соответствии  с учебным планом  и расписанием занятий. Для учащихся </w:t>
      </w:r>
      <w:r w:rsidR="00DA0312">
        <w:t>1</w:t>
      </w:r>
      <w:r>
        <w:t>-</w:t>
      </w:r>
      <w:r w:rsidR="000C5EB3">
        <w:t>4</w:t>
      </w:r>
      <w:r>
        <w:t xml:space="preserve"> классов  количество часов в неделю составляет до 10 часов в неделю. </w:t>
      </w:r>
    </w:p>
    <w:p w14:paraId="33897E45" w14:textId="77777777" w:rsidR="00D20306" w:rsidRDefault="008D16BB">
      <w:pPr>
        <w:ind w:left="-15" w:right="53"/>
      </w:pPr>
      <w:r>
        <w:t>Продолжительность занятий внеурочной деятельности в</w:t>
      </w:r>
      <w:r w:rsidR="00DA0312">
        <w:t>о</w:t>
      </w:r>
      <w:r>
        <w:t xml:space="preserve"> </w:t>
      </w:r>
      <w:r w:rsidR="00DA0312">
        <w:t>2</w:t>
      </w:r>
      <w:r w:rsidR="005314C4">
        <w:t xml:space="preserve"> </w:t>
      </w:r>
      <w:r>
        <w:t>-</w:t>
      </w:r>
      <w:r w:rsidR="005314C4">
        <w:t xml:space="preserve"> </w:t>
      </w:r>
      <w:r w:rsidR="000C5EB3">
        <w:t>4</w:t>
      </w:r>
      <w:r>
        <w:t xml:space="preserve">  классах, составляет </w:t>
      </w:r>
      <w:r w:rsidR="000C5EB3">
        <w:t>35-</w:t>
      </w:r>
      <w:r>
        <w:t>4</w:t>
      </w:r>
      <w:r w:rsidR="00F817B1">
        <w:t>0</w:t>
      </w:r>
      <w:r>
        <w:t xml:space="preserve"> минут</w:t>
      </w:r>
      <w:r w:rsidR="00DA0312">
        <w:t>, в 1-х классах в 1 полугодии -3</w:t>
      </w:r>
      <w:r w:rsidR="005314C4">
        <w:t>0</w:t>
      </w:r>
      <w:r w:rsidR="00DA0312">
        <w:t xml:space="preserve"> минут, </w:t>
      </w:r>
      <w:r>
        <w:t xml:space="preserve"> </w:t>
      </w:r>
      <w:r w:rsidR="00DA0312">
        <w:t xml:space="preserve">во 2 полугодии </w:t>
      </w:r>
      <w:r w:rsidR="005314C4">
        <w:t>–</w:t>
      </w:r>
      <w:r w:rsidR="00DA0312">
        <w:t xml:space="preserve"> </w:t>
      </w:r>
      <w:r w:rsidR="005314C4">
        <w:t>35</w:t>
      </w:r>
      <w:r w:rsidR="002E0B0C">
        <w:t xml:space="preserve"> </w:t>
      </w:r>
      <w:r w:rsidR="005314C4">
        <w:t>-</w:t>
      </w:r>
      <w:r w:rsidR="002E0B0C">
        <w:t xml:space="preserve"> </w:t>
      </w:r>
      <w:r w:rsidR="005314C4">
        <w:t>40</w:t>
      </w:r>
      <w:r w:rsidR="00DA0312">
        <w:t xml:space="preserve"> минут.</w:t>
      </w:r>
      <w:r>
        <w:t xml:space="preserve">  </w:t>
      </w:r>
    </w:p>
    <w:p w14:paraId="3CBDF602" w14:textId="77777777" w:rsidR="00D20306" w:rsidRDefault="008D16BB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 Промежуточная аттестация  </w:t>
      </w:r>
    </w:p>
    <w:p w14:paraId="5E937581" w14:textId="77777777" w:rsidR="00D20306" w:rsidRPr="003D734B" w:rsidRDefault="00C70A2F">
      <w:pPr>
        <w:ind w:left="708" w:right="53" w:firstLine="0"/>
        <w:rPr>
          <w:szCs w:val="24"/>
        </w:rPr>
      </w:pPr>
      <w:r>
        <w:t>Пр</w:t>
      </w:r>
      <w:r w:rsidR="008D16BB">
        <w:t>омежуточная аттестация  внеурочной деятельности  проводится</w:t>
      </w:r>
      <w:r>
        <w:t xml:space="preserve"> согласно </w:t>
      </w:r>
      <w:r w:rsidR="003D734B" w:rsidRPr="003D734B">
        <w:rPr>
          <w:bCs/>
          <w:szCs w:val="24"/>
        </w:rPr>
        <w:t>Положени</w:t>
      </w:r>
      <w:r w:rsidR="003D734B">
        <w:rPr>
          <w:bCs/>
          <w:szCs w:val="24"/>
        </w:rPr>
        <w:t>ю</w:t>
      </w:r>
      <w:r w:rsidR="003D734B" w:rsidRPr="003D734B">
        <w:rPr>
          <w:bCs/>
          <w:szCs w:val="24"/>
        </w:rPr>
        <w:t xml:space="preserve"> о формах</w:t>
      </w:r>
      <w:r w:rsidR="003D734B" w:rsidRPr="003D734B">
        <w:rPr>
          <w:rFonts w:eastAsia="Times"/>
          <w:bCs/>
          <w:szCs w:val="24"/>
        </w:rPr>
        <w:t>,</w:t>
      </w:r>
      <w:r w:rsidR="003D734B" w:rsidRPr="003D734B">
        <w:rPr>
          <w:bCs/>
          <w:szCs w:val="24"/>
        </w:rPr>
        <w:t xml:space="preserve"> периодичности</w:t>
      </w:r>
      <w:r w:rsidR="003D734B" w:rsidRPr="003D734B">
        <w:rPr>
          <w:rFonts w:eastAsia="Times"/>
          <w:bCs/>
          <w:szCs w:val="24"/>
        </w:rPr>
        <w:t>,</w:t>
      </w:r>
      <w:r w:rsidR="003D734B" w:rsidRPr="003D734B">
        <w:rPr>
          <w:bCs/>
          <w:szCs w:val="24"/>
        </w:rPr>
        <w:t xml:space="preserve"> порядке текущего контроля и промежуточной аттестации внеурочной деятельности обучающихся</w:t>
      </w:r>
      <w:r w:rsidR="003D734B">
        <w:rPr>
          <w:bCs/>
          <w:szCs w:val="24"/>
        </w:rPr>
        <w:t>.</w:t>
      </w:r>
    </w:p>
    <w:p w14:paraId="5A0FBA57" w14:textId="77777777" w:rsidR="00D20306" w:rsidRDefault="008D16BB">
      <w:pPr>
        <w:spacing w:after="2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86C8BB3" w14:textId="77777777" w:rsidR="00D20306" w:rsidRDefault="008D16BB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1.6.  Обеспечение плана  </w:t>
      </w:r>
    </w:p>
    <w:p w14:paraId="673821AD" w14:textId="77777777" w:rsidR="00D20306" w:rsidRDefault="008D16BB">
      <w:pPr>
        <w:ind w:left="-15" w:right="53"/>
      </w:pPr>
      <w:r>
        <w:t xml:space="preserve">  План  внеурочной  деятельности  на  20</w:t>
      </w:r>
      <w:r w:rsidR="00C70A2F">
        <w:t>20</w:t>
      </w:r>
      <w:r>
        <w:t>/20</w:t>
      </w:r>
      <w:r w:rsidR="00F817B1">
        <w:t>2</w:t>
      </w:r>
      <w:r w:rsidR="00C70A2F">
        <w:t>1</w:t>
      </w:r>
      <w:r>
        <w:t xml:space="preserve">  учебный  год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условиям  и  организации  обучения  в  общеобразовательных учреждениях»</w:t>
      </w:r>
      <w:r w:rsidR="005314C4">
        <w:t>.</w:t>
      </w:r>
      <w:r>
        <w:t xml:space="preserve">  Общеобразовательное  учреждение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</w:t>
      </w:r>
    </w:p>
    <w:p w14:paraId="6F70C6E8" w14:textId="77777777" w:rsidR="00D20306" w:rsidRDefault="008D16BB">
      <w:pPr>
        <w:ind w:left="-15" w:right="53"/>
      </w:pPr>
      <w:r>
        <w:t xml:space="preserve">Программы внеурочной деятельности реализуются в соответствии с запросом обучающихся, их  родителей  (законных  представителей). Занятия  внеурочной  деятельности  осуществляются  при  наличии  рабочих программ, утвержденных </w:t>
      </w:r>
      <w:r w:rsidR="00DA0312">
        <w:t xml:space="preserve"> директором лицея</w:t>
      </w:r>
      <w:r>
        <w:t xml:space="preserve">.   </w:t>
      </w:r>
    </w:p>
    <w:p w14:paraId="548BA30C" w14:textId="77777777" w:rsidR="00D20306" w:rsidRDefault="008D16BB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BFAEB70" w14:textId="77777777" w:rsidR="00D20306" w:rsidRDefault="008D16BB" w:rsidP="003D734B">
      <w:pPr>
        <w:spacing w:after="5" w:line="271" w:lineRule="auto"/>
        <w:ind w:left="1418" w:right="0" w:firstLine="0"/>
      </w:pPr>
      <w:r>
        <w:rPr>
          <w:b/>
        </w:rPr>
        <w:t xml:space="preserve">2. Особенности    плана  внеурочной  деятельности  в  соответствии  с требованиями </w:t>
      </w:r>
      <w:r w:rsidR="00E20F4E">
        <w:rPr>
          <w:b/>
        </w:rPr>
        <w:t xml:space="preserve"> ФГОС НОО</w:t>
      </w:r>
      <w:r w:rsidR="00C276BA">
        <w:rPr>
          <w:b/>
        </w:rPr>
        <w:t xml:space="preserve"> </w:t>
      </w:r>
      <w:r>
        <w:rPr>
          <w:b/>
        </w:rPr>
        <w:t xml:space="preserve"> </w:t>
      </w:r>
    </w:p>
    <w:p w14:paraId="3426E6A1" w14:textId="77777777" w:rsidR="00D20306" w:rsidRDefault="008D16BB">
      <w:pPr>
        <w:ind w:left="-15" w:right="53"/>
      </w:pPr>
      <w:r>
        <w:t xml:space="preserve">Минимальное  количество  наполняемости  в  группе  при  проведении  занятий  внеурочной деятельности составляет </w:t>
      </w:r>
      <w:r w:rsidR="00732B93">
        <w:t>1</w:t>
      </w:r>
      <w:r w:rsidR="005314C4">
        <w:t>2</w:t>
      </w:r>
      <w:r>
        <w:t xml:space="preserve"> человек</w:t>
      </w:r>
      <w:r w:rsidR="00511472">
        <w:t>. При необходимости возможно объединение обучающихся разных классов в одну группу внеурочной деятельности. В</w:t>
      </w:r>
      <w:r>
        <w:t xml:space="preserve"> период каникул для продолжения внеурочной деятельности </w:t>
      </w:r>
      <w:r w:rsidR="00F817B1">
        <w:t xml:space="preserve">могут </w:t>
      </w:r>
      <w:r>
        <w:t>использ</w:t>
      </w:r>
      <w:r w:rsidR="00F817B1">
        <w:t>оваться</w:t>
      </w:r>
      <w:r>
        <w:t xml:space="preserve"> возможности учреждений дополнительного образования. </w:t>
      </w:r>
    </w:p>
    <w:p w14:paraId="536A7824" w14:textId="77777777" w:rsidR="00D20306" w:rsidRDefault="008D16BB">
      <w:pPr>
        <w:ind w:left="-15" w:right="53"/>
      </w:pPr>
      <w:r>
        <w:t xml:space="preserve">Образовательные программы внеурочной деятельности разрабатываются педагогами </w:t>
      </w:r>
      <w:r w:rsidR="00F75F10">
        <w:t>лицея №12</w:t>
      </w:r>
      <w:r>
        <w:t xml:space="preserve"> в соответствии с требованиями к рабочим программам внеурочных </w:t>
      </w:r>
      <w:r w:rsidR="003D734B">
        <w:t>курсов</w:t>
      </w:r>
      <w:r>
        <w:t xml:space="preserve"> и утверждаются </w:t>
      </w:r>
      <w:r w:rsidR="00F75F10">
        <w:t>директором лицея№12</w:t>
      </w:r>
    </w:p>
    <w:p w14:paraId="368FEC1F" w14:textId="77777777" w:rsidR="005314C4" w:rsidRDefault="005314C4">
      <w:pPr>
        <w:ind w:left="-15" w:right="53"/>
      </w:pPr>
    </w:p>
    <w:p w14:paraId="4A624272" w14:textId="77777777" w:rsidR="005314C4" w:rsidRDefault="005314C4">
      <w:pPr>
        <w:ind w:left="-15" w:right="53"/>
      </w:pPr>
    </w:p>
    <w:p w14:paraId="369BD972" w14:textId="77777777" w:rsidR="005314C4" w:rsidRDefault="005314C4">
      <w:pPr>
        <w:ind w:left="-15" w:right="53"/>
      </w:pPr>
    </w:p>
    <w:p w14:paraId="13F1AF93" w14:textId="77777777" w:rsidR="005314C4" w:rsidRDefault="005314C4">
      <w:pPr>
        <w:ind w:left="-15" w:right="53"/>
      </w:pPr>
    </w:p>
    <w:p w14:paraId="39E966FB" w14:textId="77777777" w:rsidR="005314C4" w:rsidRDefault="005314C4">
      <w:pPr>
        <w:ind w:left="-15" w:right="53"/>
      </w:pPr>
    </w:p>
    <w:p w14:paraId="4A207716" w14:textId="77777777" w:rsidR="005314C4" w:rsidRDefault="005314C4">
      <w:pPr>
        <w:ind w:left="-15" w:right="53"/>
      </w:pPr>
    </w:p>
    <w:p w14:paraId="5A8560E8" w14:textId="77777777" w:rsidR="005314C4" w:rsidRDefault="005314C4">
      <w:pPr>
        <w:ind w:left="-15" w:right="53"/>
      </w:pPr>
    </w:p>
    <w:p w14:paraId="49E37CEC" w14:textId="77777777" w:rsidR="005314C4" w:rsidRDefault="005314C4">
      <w:pPr>
        <w:ind w:left="-15" w:right="53"/>
      </w:pPr>
    </w:p>
    <w:p w14:paraId="373C3F01" w14:textId="77777777" w:rsidR="005314C4" w:rsidRDefault="005314C4">
      <w:pPr>
        <w:ind w:left="-15" w:right="53"/>
      </w:pPr>
    </w:p>
    <w:p w14:paraId="1D49D7F7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34EEE6F6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4C1F491A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67444D33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425286CD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730A482D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6C7FE127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00ED8A49" w14:textId="77777777" w:rsidR="001D68E4" w:rsidRDefault="001D68E4" w:rsidP="001D68E4">
      <w:pPr>
        <w:spacing w:after="3" w:line="271" w:lineRule="auto"/>
        <w:ind w:left="1620" w:right="192" w:firstLine="0"/>
        <w:jc w:val="left"/>
        <w:rPr>
          <w:b/>
        </w:rPr>
      </w:pPr>
    </w:p>
    <w:p w14:paraId="33DEC266" w14:textId="77777777" w:rsidR="00D20306" w:rsidRDefault="001D68E4" w:rsidP="001D68E4">
      <w:pPr>
        <w:spacing w:after="3" w:line="271" w:lineRule="auto"/>
        <w:ind w:left="1620" w:right="192" w:firstLine="0"/>
        <w:jc w:val="left"/>
      </w:pPr>
      <w:r>
        <w:rPr>
          <w:b/>
        </w:rPr>
        <w:t>3.</w:t>
      </w:r>
      <w:r w:rsidR="002E0B0C">
        <w:rPr>
          <w:b/>
        </w:rPr>
        <w:t xml:space="preserve"> </w:t>
      </w:r>
      <w:r w:rsidR="008D16BB">
        <w:rPr>
          <w:b/>
        </w:rPr>
        <w:t xml:space="preserve">Планирование внеурочной деятельности  </w:t>
      </w:r>
      <w:proofErr w:type="gramStart"/>
      <w:r w:rsidR="008D16BB">
        <w:rPr>
          <w:b/>
        </w:rPr>
        <w:t>обучающихся</w:t>
      </w:r>
      <w:proofErr w:type="gramEnd"/>
      <w:r w:rsidR="005B790D">
        <w:rPr>
          <w:b/>
        </w:rPr>
        <w:t xml:space="preserve"> </w:t>
      </w:r>
      <w:r w:rsidR="008D16BB">
        <w:rPr>
          <w:b/>
        </w:rPr>
        <w:t xml:space="preserve"> на 20</w:t>
      </w:r>
      <w:r w:rsidR="00C276BA">
        <w:rPr>
          <w:b/>
        </w:rPr>
        <w:t>20</w:t>
      </w:r>
      <w:r w:rsidR="008D16BB">
        <w:rPr>
          <w:b/>
        </w:rPr>
        <w:t>-20</w:t>
      </w:r>
      <w:r w:rsidR="00F817B1">
        <w:rPr>
          <w:b/>
        </w:rPr>
        <w:t>2</w:t>
      </w:r>
      <w:r w:rsidR="00C276BA">
        <w:rPr>
          <w:b/>
        </w:rPr>
        <w:t>1</w:t>
      </w:r>
      <w:r w:rsidR="00327E03">
        <w:rPr>
          <w:b/>
        </w:rPr>
        <w:t xml:space="preserve"> </w:t>
      </w:r>
      <w:r w:rsidR="008D16BB">
        <w:rPr>
          <w:b/>
        </w:rPr>
        <w:t xml:space="preserve">учебный год. </w:t>
      </w:r>
    </w:p>
    <w:p w14:paraId="03D49F85" w14:textId="77777777" w:rsidR="005B790D" w:rsidRPr="000B173A" w:rsidRDefault="008D16BB" w:rsidP="00476DFA">
      <w:pPr>
        <w:numPr>
          <w:ilvl w:val="1"/>
          <w:numId w:val="8"/>
        </w:numPr>
        <w:spacing w:after="0" w:line="259" w:lineRule="auto"/>
        <w:ind w:left="708" w:right="0" w:firstLine="0"/>
        <w:jc w:val="center"/>
      </w:pPr>
      <w:r w:rsidRPr="00A353FE">
        <w:rPr>
          <w:b/>
        </w:rPr>
        <w:t xml:space="preserve"> </w:t>
      </w:r>
      <w:r w:rsidR="005314C4">
        <w:rPr>
          <w:b/>
        </w:rPr>
        <w:t>Недельный и г</w:t>
      </w:r>
      <w:r w:rsidR="005B790D" w:rsidRPr="00A353FE">
        <w:rPr>
          <w:b/>
        </w:rPr>
        <w:t xml:space="preserve">одовой план внеурочной деятельности  в 1-4 классах </w:t>
      </w:r>
    </w:p>
    <w:p w14:paraId="0EF875D7" w14:textId="77777777" w:rsidR="000B173A" w:rsidRDefault="000B173A" w:rsidP="000B173A">
      <w:pPr>
        <w:spacing w:after="0" w:line="259" w:lineRule="auto"/>
        <w:ind w:right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4964"/>
        <w:gridCol w:w="1103"/>
        <w:gridCol w:w="1091"/>
        <w:gridCol w:w="1091"/>
        <w:gridCol w:w="1091"/>
        <w:gridCol w:w="816"/>
      </w:tblGrid>
      <w:tr w:rsidR="005314C4" w:rsidRPr="00CB1D7E" w14:paraId="3B59CB41" w14:textId="77777777" w:rsidTr="006631DE">
        <w:tc>
          <w:tcPr>
            <w:tcW w:w="526" w:type="dxa"/>
            <w:vMerge w:val="restart"/>
          </w:tcPr>
          <w:p w14:paraId="6CCD83FE" w14:textId="77777777" w:rsidR="005314C4" w:rsidRPr="00CB1D7E" w:rsidRDefault="005314C4" w:rsidP="004D6B53">
            <w:pPr>
              <w:spacing w:after="0" w:line="259" w:lineRule="auto"/>
              <w:ind w:left="55" w:right="0" w:firstLine="0"/>
              <w:jc w:val="left"/>
              <w:rPr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64" w:type="dxa"/>
            <w:vMerge w:val="restart"/>
          </w:tcPr>
          <w:p w14:paraId="234DA963" w14:textId="77777777" w:rsidR="005314C4" w:rsidRPr="00CB1D7E" w:rsidRDefault="005314C4" w:rsidP="00F0449E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 xml:space="preserve">Направление </w:t>
            </w:r>
            <w:r>
              <w:rPr>
                <w:b/>
                <w:sz w:val="20"/>
                <w:szCs w:val="20"/>
              </w:rPr>
              <w:t>/</w:t>
            </w:r>
            <w:r w:rsidRPr="00CB1D7E">
              <w:rPr>
                <w:b/>
                <w:sz w:val="20"/>
                <w:szCs w:val="20"/>
              </w:rPr>
              <w:t xml:space="preserve"> Название </w:t>
            </w:r>
            <w:r>
              <w:rPr>
                <w:b/>
                <w:sz w:val="20"/>
                <w:szCs w:val="20"/>
              </w:rPr>
              <w:t>курса</w:t>
            </w:r>
            <w:r w:rsidRPr="00CB1D7E">
              <w:rPr>
                <w:b/>
                <w:sz w:val="20"/>
                <w:szCs w:val="20"/>
              </w:rPr>
              <w:t xml:space="preserve"> </w:t>
            </w:r>
          </w:p>
          <w:p w14:paraId="756811CE" w14:textId="77777777" w:rsidR="005314C4" w:rsidRPr="00CB1D7E" w:rsidRDefault="005314C4" w:rsidP="004D6B53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4"/>
          </w:tcPr>
          <w:p w14:paraId="347FF9AF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Количество часов за неделю</w:t>
            </w:r>
            <w:r>
              <w:rPr>
                <w:b/>
                <w:sz w:val="20"/>
                <w:szCs w:val="20"/>
              </w:rPr>
              <w:t>/год</w:t>
            </w:r>
          </w:p>
        </w:tc>
        <w:tc>
          <w:tcPr>
            <w:tcW w:w="816" w:type="dxa"/>
            <w:vMerge w:val="restart"/>
          </w:tcPr>
          <w:p w14:paraId="2C9A6D24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Итого</w:t>
            </w:r>
          </w:p>
        </w:tc>
      </w:tr>
      <w:tr w:rsidR="005314C4" w:rsidRPr="00CB1D7E" w14:paraId="06B78389" w14:textId="77777777" w:rsidTr="006631DE">
        <w:tc>
          <w:tcPr>
            <w:tcW w:w="526" w:type="dxa"/>
            <w:vMerge/>
          </w:tcPr>
          <w:p w14:paraId="7ED759E5" w14:textId="77777777" w:rsidR="005314C4" w:rsidRPr="00CB1D7E" w:rsidRDefault="005314C4" w:rsidP="004D6B53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vMerge/>
          </w:tcPr>
          <w:p w14:paraId="26A0ABDE" w14:textId="77777777" w:rsidR="005314C4" w:rsidRPr="00CB1D7E" w:rsidRDefault="005314C4" w:rsidP="004D6B53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7CEE18EB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1класс</w:t>
            </w:r>
          </w:p>
        </w:tc>
        <w:tc>
          <w:tcPr>
            <w:tcW w:w="1091" w:type="dxa"/>
          </w:tcPr>
          <w:p w14:paraId="553EF531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091" w:type="dxa"/>
          </w:tcPr>
          <w:p w14:paraId="6B514286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091" w:type="dxa"/>
          </w:tcPr>
          <w:p w14:paraId="2771F3D6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816" w:type="dxa"/>
            <w:vMerge/>
          </w:tcPr>
          <w:p w14:paraId="59A4149C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074BD" w:rsidRPr="00CB1D7E" w14:paraId="198B09BF" w14:textId="77777777" w:rsidTr="004D6B53">
        <w:tc>
          <w:tcPr>
            <w:tcW w:w="10682" w:type="dxa"/>
            <w:gridSpan w:val="7"/>
          </w:tcPr>
          <w:p w14:paraId="493DD099" w14:textId="77777777" w:rsidR="009074BD" w:rsidRPr="00CB1D7E" w:rsidRDefault="009074BD" w:rsidP="004D6B53">
            <w:pPr>
              <w:spacing w:after="0" w:line="259" w:lineRule="auto"/>
              <w:ind w:left="370"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1.</w:t>
            </w:r>
            <w:r w:rsidRPr="00CB1D7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B1D7E">
              <w:rPr>
                <w:b/>
                <w:sz w:val="20"/>
                <w:szCs w:val="20"/>
              </w:rPr>
              <w:t>Духовно-нравственное направление</w:t>
            </w:r>
          </w:p>
          <w:p w14:paraId="63784F67" w14:textId="77777777" w:rsidR="009074BD" w:rsidRPr="00CB1D7E" w:rsidRDefault="009074BD" w:rsidP="004D6B53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</w:p>
        </w:tc>
      </w:tr>
      <w:tr w:rsidR="005314C4" w:rsidRPr="00CB1D7E" w14:paraId="158EAD8B" w14:textId="77777777" w:rsidTr="00091736">
        <w:tc>
          <w:tcPr>
            <w:tcW w:w="526" w:type="dxa"/>
          </w:tcPr>
          <w:p w14:paraId="0601AA60" w14:textId="77777777" w:rsidR="005314C4" w:rsidRPr="00CB1D7E" w:rsidRDefault="005314C4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4" w:type="dxa"/>
          </w:tcPr>
          <w:p w14:paraId="08F1CB04" w14:textId="77777777" w:rsidR="005314C4" w:rsidRPr="00CB1D7E" w:rsidRDefault="005314C4" w:rsidP="004D6B5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Азбука нравственности</w:t>
            </w:r>
            <w:r w:rsidRPr="00CB1D7E">
              <w:rPr>
                <w:sz w:val="20"/>
                <w:szCs w:val="20"/>
              </w:rPr>
              <w:t>»</w:t>
            </w:r>
          </w:p>
        </w:tc>
        <w:tc>
          <w:tcPr>
            <w:tcW w:w="1103" w:type="dxa"/>
          </w:tcPr>
          <w:p w14:paraId="3F061D63" w14:textId="77777777" w:rsidR="005314C4" w:rsidRPr="00CB1D7E" w:rsidRDefault="002E0B0C" w:rsidP="006B1EB9">
            <w:pPr>
              <w:spacing w:after="0"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314C4">
              <w:rPr>
                <w:sz w:val="20"/>
                <w:szCs w:val="20"/>
              </w:rPr>
              <w:t>32</w:t>
            </w:r>
          </w:p>
        </w:tc>
        <w:tc>
          <w:tcPr>
            <w:tcW w:w="1091" w:type="dxa"/>
          </w:tcPr>
          <w:p w14:paraId="68A23CFF" w14:textId="77777777" w:rsidR="005314C4" w:rsidRPr="00CB1D7E" w:rsidRDefault="005314C4" w:rsidP="004D6B53">
            <w:pPr>
              <w:spacing w:after="0" w:line="259" w:lineRule="auto"/>
              <w:ind w:righ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30B0144" w14:textId="77777777" w:rsidR="005314C4" w:rsidRPr="00CB1D7E" w:rsidRDefault="005314C4" w:rsidP="004D6B53">
            <w:pPr>
              <w:spacing w:after="0" w:line="259" w:lineRule="auto"/>
              <w:ind w:left="39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83C667E" w14:textId="77777777" w:rsidR="005314C4" w:rsidRPr="00CB1D7E" w:rsidRDefault="005314C4" w:rsidP="004D6B53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034D2FA" w14:textId="77777777" w:rsidR="005314C4" w:rsidRPr="00CB1D7E" w:rsidRDefault="002E0B0C" w:rsidP="002E0B0C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</w:tr>
      <w:tr w:rsidR="009074BD" w:rsidRPr="00CB1D7E" w14:paraId="4F343BFF" w14:textId="77777777" w:rsidTr="004D6B53">
        <w:tc>
          <w:tcPr>
            <w:tcW w:w="10682" w:type="dxa"/>
            <w:gridSpan w:val="7"/>
          </w:tcPr>
          <w:p w14:paraId="1DA4767B" w14:textId="77777777" w:rsidR="009074BD" w:rsidRPr="00CB1D7E" w:rsidRDefault="009074BD" w:rsidP="004D6B53">
            <w:pPr>
              <w:spacing w:after="0" w:line="259" w:lineRule="auto"/>
              <w:ind w:left="72"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2.</w:t>
            </w:r>
            <w:r w:rsidRPr="00CB1D7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B1D7E">
              <w:rPr>
                <w:b/>
                <w:sz w:val="20"/>
                <w:szCs w:val="20"/>
              </w:rPr>
              <w:t>Спортивно-оздоровительное направление</w:t>
            </w:r>
          </w:p>
          <w:p w14:paraId="4961FD03" w14:textId="77777777" w:rsidR="009074BD" w:rsidRPr="00CB1D7E" w:rsidRDefault="009074BD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C2C52" w:rsidRPr="00CB1D7E" w14:paraId="128434CE" w14:textId="77777777" w:rsidTr="004B1627">
        <w:tc>
          <w:tcPr>
            <w:tcW w:w="526" w:type="dxa"/>
          </w:tcPr>
          <w:p w14:paraId="21EE92A9" w14:textId="77777777" w:rsidR="004C2C52" w:rsidRPr="00CB1D7E" w:rsidRDefault="004C2C52" w:rsidP="004D6B53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4" w:type="dxa"/>
          </w:tcPr>
          <w:p w14:paraId="587D1BE2" w14:textId="77777777" w:rsidR="004C2C52" w:rsidRPr="00CB1D7E" w:rsidRDefault="004C2C52" w:rsidP="001E768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ГТО</w:t>
            </w:r>
          </w:p>
        </w:tc>
        <w:tc>
          <w:tcPr>
            <w:tcW w:w="1103" w:type="dxa"/>
          </w:tcPr>
          <w:p w14:paraId="52A399AC" w14:textId="77777777" w:rsidR="004C2C52" w:rsidRPr="00CB1D7E" w:rsidRDefault="002E0B0C" w:rsidP="002E0B0C">
            <w:pPr>
              <w:spacing w:after="0"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091" w:type="dxa"/>
          </w:tcPr>
          <w:p w14:paraId="694B3CE4" w14:textId="77777777" w:rsidR="004C2C52" w:rsidRPr="00CB1D7E" w:rsidRDefault="002E0B0C" w:rsidP="0051189E">
            <w:pPr>
              <w:spacing w:after="0" w:line="259" w:lineRule="auto"/>
              <w:ind w:left="4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C2C52">
              <w:rPr>
                <w:sz w:val="20"/>
                <w:szCs w:val="20"/>
              </w:rPr>
              <w:t>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066BD5C4" w14:textId="77777777" w:rsidR="004C2C52" w:rsidRPr="00CB1D7E" w:rsidRDefault="002E0B0C" w:rsidP="0051189E">
            <w:pPr>
              <w:spacing w:after="0" w:line="259" w:lineRule="auto"/>
              <w:ind w:left="3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C2C52">
              <w:rPr>
                <w:sz w:val="20"/>
                <w:szCs w:val="20"/>
              </w:rPr>
              <w:t>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71F478FF" w14:textId="77777777" w:rsidR="004C2C52" w:rsidRPr="00CB1D7E" w:rsidRDefault="002E0B0C" w:rsidP="0051189E">
            <w:pPr>
              <w:spacing w:after="0" w:line="259" w:lineRule="auto"/>
              <w:ind w:right="1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C2C52">
              <w:rPr>
                <w:sz w:val="20"/>
                <w:szCs w:val="20"/>
              </w:rPr>
              <w:t>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AD2C2B3" w14:textId="77777777" w:rsidR="004C2C52" w:rsidRPr="00CB1D7E" w:rsidRDefault="002E0B0C" w:rsidP="006B1EB9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51189E">
              <w:rPr>
                <w:sz w:val="20"/>
                <w:szCs w:val="20"/>
              </w:rPr>
              <w:t>134</w:t>
            </w:r>
          </w:p>
        </w:tc>
      </w:tr>
      <w:tr w:rsidR="002E0B0C" w:rsidRPr="00CB1D7E" w14:paraId="7505BF57" w14:textId="77777777" w:rsidTr="00107113">
        <w:tc>
          <w:tcPr>
            <w:tcW w:w="526" w:type="dxa"/>
          </w:tcPr>
          <w:p w14:paraId="74EA8C43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4" w:type="dxa"/>
          </w:tcPr>
          <w:p w14:paraId="6513E6D7" w14:textId="77777777" w:rsidR="002E0B0C" w:rsidRPr="00CB1D7E" w:rsidRDefault="002E0B0C" w:rsidP="002E0B0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Шашки</w:t>
            </w:r>
          </w:p>
        </w:tc>
        <w:tc>
          <w:tcPr>
            <w:tcW w:w="1103" w:type="dxa"/>
          </w:tcPr>
          <w:p w14:paraId="478BB3BA" w14:textId="77777777" w:rsidR="002E0B0C" w:rsidRPr="00CB1D7E" w:rsidRDefault="002E0B0C" w:rsidP="002E0B0C">
            <w:pPr>
              <w:spacing w:after="0"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091" w:type="dxa"/>
          </w:tcPr>
          <w:p w14:paraId="557AB671" w14:textId="77777777" w:rsidR="002E0B0C" w:rsidRPr="00CB1D7E" w:rsidRDefault="002E0B0C" w:rsidP="0051189E">
            <w:pPr>
              <w:spacing w:after="0" w:line="259" w:lineRule="auto"/>
              <w:ind w:left="4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5FB5FF04" w14:textId="77777777" w:rsidR="002E0B0C" w:rsidRPr="00CB1D7E" w:rsidRDefault="002E0B0C" w:rsidP="0051189E">
            <w:pPr>
              <w:spacing w:after="0" w:line="259" w:lineRule="auto"/>
              <w:ind w:left="3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640520DB" w14:textId="77777777" w:rsidR="002E0B0C" w:rsidRPr="00CB1D7E" w:rsidRDefault="002E0B0C" w:rsidP="0051189E">
            <w:pPr>
              <w:spacing w:after="0" w:line="259" w:lineRule="auto"/>
              <w:ind w:right="1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33CA5AAF" w14:textId="77777777" w:rsidR="002E0B0C" w:rsidRPr="00CB1D7E" w:rsidRDefault="002E0B0C" w:rsidP="002E0B0C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51189E">
              <w:rPr>
                <w:sz w:val="20"/>
                <w:szCs w:val="20"/>
              </w:rPr>
              <w:t>134</w:t>
            </w:r>
          </w:p>
        </w:tc>
      </w:tr>
      <w:tr w:rsidR="002E0B0C" w:rsidRPr="00CB1D7E" w14:paraId="71CE80E4" w14:textId="77777777" w:rsidTr="0050364A">
        <w:tc>
          <w:tcPr>
            <w:tcW w:w="526" w:type="dxa"/>
          </w:tcPr>
          <w:p w14:paraId="788A6FA7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4" w:type="dxa"/>
          </w:tcPr>
          <w:p w14:paraId="71EA4E07" w14:textId="77777777" w:rsidR="002E0B0C" w:rsidRPr="00CB1D7E" w:rsidRDefault="002E0B0C" w:rsidP="002E0B0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Шахматы</w:t>
            </w:r>
          </w:p>
        </w:tc>
        <w:tc>
          <w:tcPr>
            <w:tcW w:w="1103" w:type="dxa"/>
          </w:tcPr>
          <w:p w14:paraId="44C06631" w14:textId="77777777" w:rsidR="002E0B0C" w:rsidRPr="00CB1D7E" w:rsidRDefault="002E0B0C" w:rsidP="002E0B0C">
            <w:pPr>
              <w:spacing w:after="0"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41D4530" w14:textId="77777777" w:rsidR="002E0B0C" w:rsidRPr="00CB1D7E" w:rsidRDefault="002E0B0C" w:rsidP="0051189E">
            <w:pPr>
              <w:spacing w:after="0" w:line="259" w:lineRule="auto"/>
              <w:ind w:left="4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11F3FEAF" w14:textId="77777777" w:rsidR="002E0B0C" w:rsidRPr="00CB1D7E" w:rsidRDefault="002E0B0C" w:rsidP="0051189E">
            <w:pPr>
              <w:spacing w:after="0" w:line="259" w:lineRule="auto"/>
              <w:ind w:left="3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587E348C" w14:textId="77777777" w:rsidR="002E0B0C" w:rsidRPr="00CB1D7E" w:rsidRDefault="002E0B0C" w:rsidP="0051189E">
            <w:pPr>
              <w:spacing w:after="0" w:line="259" w:lineRule="auto"/>
              <w:ind w:right="1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7CB2C8CE" w14:textId="77777777" w:rsidR="002E0B0C" w:rsidRPr="00CB1D7E" w:rsidRDefault="002E0B0C" w:rsidP="002E0B0C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51189E">
              <w:rPr>
                <w:sz w:val="20"/>
                <w:szCs w:val="20"/>
              </w:rPr>
              <w:t>102</w:t>
            </w:r>
          </w:p>
        </w:tc>
      </w:tr>
      <w:tr w:rsidR="002E0B0C" w:rsidRPr="00CB1D7E" w14:paraId="0DCB47EF" w14:textId="77777777" w:rsidTr="004D6B53">
        <w:tc>
          <w:tcPr>
            <w:tcW w:w="10682" w:type="dxa"/>
            <w:gridSpan w:val="7"/>
          </w:tcPr>
          <w:p w14:paraId="1A33A6FD" w14:textId="77777777" w:rsidR="002E0B0C" w:rsidRPr="00CB1D7E" w:rsidRDefault="002E0B0C" w:rsidP="002E0B0C">
            <w:pPr>
              <w:spacing w:after="0" w:line="259" w:lineRule="auto"/>
              <w:ind w:left="646"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3.</w:t>
            </w:r>
            <w:r w:rsidRPr="00CB1D7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B1D7E">
              <w:rPr>
                <w:b/>
                <w:sz w:val="20"/>
                <w:szCs w:val="20"/>
              </w:rPr>
              <w:t>Общекультурное направление</w:t>
            </w:r>
          </w:p>
          <w:p w14:paraId="4A99EAA3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E0B0C" w:rsidRPr="00CB1D7E" w14:paraId="4AF40F43" w14:textId="77777777" w:rsidTr="00C6750D">
        <w:tc>
          <w:tcPr>
            <w:tcW w:w="526" w:type="dxa"/>
          </w:tcPr>
          <w:p w14:paraId="4A9351B3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4" w:type="dxa"/>
          </w:tcPr>
          <w:p w14:paraId="10B20A82" w14:textId="77777777" w:rsidR="002E0B0C" w:rsidRPr="00CB1D7E" w:rsidRDefault="002E0B0C" w:rsidP="002E0B0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Искусство (Музыка и ИЗО)</w:t>
            </w:r>
          </w:p>
        </w:tc>
        <w:tc>
          <w:tcPr>
            <w:tcW w:w="1103" w:type="dxa"/>
          </w:tcPr>
          <w:p w14:paraId="1949E5D6" w14:textId="77777777" w:rsidR="002E0B0C" w:rsidRPr="00CB1D7E" w:rsidRDefault="002E0B0C" w:rsidP="002E0B0C">
            <w:pPr>
              <w:spacing w:after="0"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302F698" w14:textId="77777777" w:rsidR="002E0B0C" w:rsidRPr="00CB1D7E" w:rsidRDefault="002E0B0C" w:rsidP="0051189E">
            <w:pPr>
              <w:spacing w:after="0" w:line="259" w:lineRule="auto"/>
              <w:ind w:left="4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63BAF35E" w14:textId="77777777" w:rsidR="002E0B0C" w:rsidRPr="00CB1D7E" w:rsidRDefault="002E0B0C" w:rsidP="0051189E">
            <w:pPr>
              <w:spacing w:after="0" w:line="259" w:lineRule="auto"/>
              <w:ind w:left="3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1617484C" w14:textId="77777777" w:rsidR="002E0B0C" w:rsidRPr="00CB1D7E" w:rsidRDefault="002E0B0C" w:rsidP="0051189E">
            <w:pPr>
              <w:spacing w:after="0" w:line="259" w:lineRule="auto"/>
              <w:ind w:right="1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63D5BB6" w14:textId="77777777" w:rsidR="002E0B0C" w:rsidRPr="00CB1D7E" w:rsidRDefault="002E0B0C" w:rsidP="002E0B0C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51189E">
              <w:rPr>
                <w:sz w:val="20"/>
                <w:szCs w:val="20"/>
              </w:rPr>
              <w:t>102</w:t>
            </w:r>
          </w:p>
        </w:tc>
      </w:tr>
      <w:tr w:rsidR="002E0B0C" w:rsidRPr="00CB1D7E" w14:paraId="11AA547D" w14:textId="77777777" w:rsidTr="004D6B53">
        <w:tc>
          <w:tcPr>
            <w:tcW w:w="10682" w:type="dxa"/>
            <w:gridSpan w:val="7"/>
          </w:tcPr>
          <w:p w14:paraId="0FFA5562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4.</w:t>
            </w:r>
            <w:r w:rsidRPr="00CB1D7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1D7E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CB1D7E">
              <w:rPr>
                <w:b/>
                <w:sz w:val="20"/>
                <w:szCs w:val="20"/>
              </w:rPr>
              <w:t xml:space="preserve"> направление  </w:t>
            </w:r>
          </w:p>
        </w:tc>
      </w:tr>
      <w:tr w:rsidR="002E0B0C" w:rsidRPr="00CB1D7E" w14:paraId="289DE219" w14:textId="77777777" w:rsidTr="0053210A">
        <w:tc>
          <w:tcPr>
            <w:tcW w:w="526" w:type="dxa"/>
          </w:tcPr>
          <w:p w14:paraId="4E78089D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4" w:type="dxa"/>
          </w:tcPr>
          <w:p w14:paraId="6DEF5AA1" w14:textId="77777777" w:rsidR="002E0B0C" w:rsidRPr="002E0B0C" w:rsidRDefault="002E0B0C" w:rsidP="002E0B0C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2E0B0C">
              <w:rPr>
                <w:color w:val="000000" w:themeColor="text1"/>
                <w:sz w:val="20"/>
                <w:szCs w:val="20"/>
              </w:rPr>
              <w:t>«</w:t>
            </w:r>
            <w:r w:rsidRPr="002E0B0C">
              <w:rPr>
                <w:color w:val="000000" w:themeColor="text1"/>
                <w:sz w:val="20"/>
                <w:szCs w:val="20"/>
                <w:lang w:val="en-US"/>
              </w:rPr>
              <w:t>IQ</w:t>
            </w:r>
            <w:proofErr w:type="spellStart"/>
            <w:r w:rsidRPr="002E0B0C">
              <w:rPr>
                <w:color w:val="000000" w:themeColor="text1"/>
                <w:sz w:val="20"/>
                <w:szCs w:val="20"/>
              </w:rPr>
              <w:t>ша</w:t>
            </w:r>
            <w:proofErr w:type="spellEnd"/>
            <w:r w:rsidRPr="002E0B0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03" w:type="dxa"/>
          </w:tcPr>
          <w:p w14:paraId="1274CC66" w14:textId="77777777" w:rsidR="002E0B0C" w:rsidRPr="00C276BA" w:rsidRDefault="002E0B0C" w:rsidP="002E0B0C">
            <w:pPr>
              <w:spacing w:after="0" w:line="259" w:lineRule="auto"/>
              <w:ind w:right="1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</w:tcPr>
          <w:p w14:paraId="25D22CEA" w14:textId="77777777" w:rsidR="002E0B0C" w:rsidRPr="00CB1D7E" w:rsidRDefault="002E0B0C" w:rsidP="0051189E">
            <w:pPr>
              <w:spacing w:after="0" w:line="259" w:lineRule="auto"/>
              <w:ind w:left="4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0B11C7E8" w14:textId="77777777" w:rsidR="002E0B0C" w:rsidRPr="00CB1D7E" w:rsidRDefault="002E0B0C" w:rsidP="0051189E">
            <w:pPr>
              <w:spacing w:after="0" w:line="259" w:lineRule="auto"/>
              <w:ind w:left="3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442EB9EA" w14:textId="77777777" w:rsidR="002E0B0C" w:rsidRPr="00CB1D7E" w:rsidRDefault="002E0B0C" w:rsidP="0051189E">
            <w:pPr>
              <w:spacing w:after="0" w:line="259" w:lineRule="auto"/>
              <w:ind w:right="1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F9F2D69" w14:textId="77777777" w:rsidR="002E0B0C" w:rsidRPr="00CB1D7E" w:rsidRDefault="002E0B0C" w:rsidP="002E0B0C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51189E">
              <w:rPr>
                <w:sz w:val="20"/>
                <w:szCs w:val="20"/>
              </w:rPr>
              <w:t>102</w:t>
            </w:r>
          </w:p>
        </w:tc>
      </w:tr>
      <w:tr w:rsidR="002E0B0C" w:rsidRPr="00CB1D7E" w14:paraId="75FA1789" w14:textId="77777777" w:rsidTr="004D6B53">
        <w:tc>
          <w:tcPr>
            <w:tcW w:w="10682" w:type="dxa"/>
            <w:gridSpan w:val="7"/>
          </w:tcPr>
          <w:p w14:paraId="4BF7A176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CB1D7E">
              <w:rPr>
                <w:b/>
                <w:sz w:val="20"/>
                <w:szCs w:val="20"/>
              </w:rPr>
              <w:t>5.</w:t>
            </w:r>
            <w:r w:rsidRPr="00CB1D7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B1D7E">
              <w:rPr>
                <w:b/>
                <w:sz w:val="20"/>
                <w:szCs w:val="20"/>
              </w:rPr>
              <w:t xml:space="preserve">Социальное направление  </w:t>
            </w:r>
          </w:p>
        </w:tc>
      </w:tr>
      <w:tr w:rsidR="002E0B0C" w:rsidRPr="00CB1D7E" w14:paraId="2263B74B" w14:textId="77777777" w:rsidTr="00165E1C">
        <w:tc>
          <w:tcPr>
            <w:tcW w:w="526" w:type="dxa"/>
          </w:tcPr>
          <w:p w14:paraId="1665E3A6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64" w:type="dxa"/>
          </w:tcPr>
          <w:p w14:paraId="5DDB1AF7" w14:textId="77777777" w:rsidR="002E0B0C" w:rsidRPr="00CB1D7E" w:rsidRDefault="002E0B0C" w:rsidP="002E0B0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«Безопасное колесо»</w:t>
            </w:r>
          </w:p>
        </w:tc>
        <w:tc>
          <w:tcPr>
            <w:tcW w:w="1103" w:type="dxa"/>
          </w:tcPr>
          <w:p w14:paraId="39A65065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C67044A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71C5D4E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6344BAE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2/66</w:t>
            </w:r>
          </w:p>
        </w:tc>
        <w:tc>
          <w:tcPr>
            <w:tcW w:w="816" w:type="dxa"/>
          </w:tcPr>
          <w:p w14:paraId="4F4843F4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2/66</w:t>
            </w:r>
          </w:p>
        </w:tc>
      </w:tr>
      <w:tr w:rsidR="002E0B0C" w:rsidRPr="00CB1D7E" w14:paraId="74BC767A" w14:textId="77777777" w:rsidTr="007F5D88">
        <w:tc>
          <w:tcPr>
            <w:tcW w:w="526" w:type="dxa"/>
          </w:tcPr>
          <w:p w14:paraId="667B6EF1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64" w:type="dxa"/>
          </w:tcPr>
          <w:p w14:paraId="285C0452" w14:textId="77777777" w:rsidR="002E0B0C" w:rsidRPr="00CB1D7E" w:rsidRDefault="002E0B0C" w:rsidP="002E0B0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«Успех каждого ребенка»*</w:t>
            </w:r>
          </w:p>
        </w:tc>
        <w:tc>
          <w:tcPr>
            <w:tcW w:w="1103" w:type="dxa"/>
          </w:tcPr>
          <w:p w14:paraId="6D1E7F6C" w14:textId="77777777" w:rsidR="002E0B0C" w:rsidRPr="00CB1D7E" w:rsidRDefault="002E0B0C" w:rsidP="002E0B0C">
            <w:pPr>
              <w:spacing w:after="0"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091" w:type="dxa"/>
          </w:tcPr>
          <w:p w14:paraId="460B56EF" w14:textId="77777777" w:rsidR="002E0B0C" w:rsidRPr="00CB1D7E" w:rsidRDefault="002E0B0C" w:rsidP="0051189E">
            <w:pPr>
              <w:spacing w:after="0" w:line="259" w:lineRule="auto"/>
              <w:ind w:left="4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3C12DCAD" w14:textId="77777777" w:rsidR="002E0B0C" w:rsidRPr="00CB1D7E" w:rsidRDefault="002E0B0C" w:rsidP="0051189E">
            <w:pPr>
              <w:spacing w:after="0" w:line="259" w:lineRule="auto"/>
              <w:ind w:left="3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3AA8A81F" w14:textId="77777777" w:rsidR="002E0B0C" w:rsidRPr="00CB1D7E" w:rsidRDefault="002E0B0C" w:rsidP="0051189E">
            <w:pPr>
              <w:spacing w:after="0" w:line="259" w:lineRule="auto"/>
              <w:ind w:right="1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51189E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73468DD7" w14:textId="77777777" w:rsidR="002E0B0C" w:rsidRPr="00CB1D7E" w:rsidRDefault="002E0B0C" w:rsidP="002E0B0C">
            <w:pPr>
              <w:spacing w:after="0" w:line="259" w:lineRule="auto"/>
              <w:ind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51189E">
              <w:rPr>
                <w:sz w:val="20"/>
                <w:szCs w:val="20"/>
              </w:rPr>
              <w:t>134</w:t>
            </w:r>
          </w:p>
        </w:tc>
      </w:tr>
      <w:tr w:rsidR="002E0B0C" w:rsidRPr="00CB1D7E" w14:paraId="28C57997" w14:textId="77777777" w:rsidTr="00DA0C2C">
        <w:tc>
          <w:tcPr>
            <w:tcW w:w="526" w:type="dxa"/>
          </w:tcPr>
          <w:p w14:paraId="7D1A0C72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4" w:type="dxa"/>
          </w:tcPr>
          <w:p w14:paraId="6B5C616E" w14:textId="77777777" w:rsidR="002E0B0C" w:rsidRPr="00CB1D7E" w:rsidRDefault="002E0B0C" w:rsidP="002E0B0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Подпрограмма «Командовать дорогой буду Я!»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103" w:type="dxa"/>
          </w:tcPr>
          <w:p w14:paraId="5212A814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30C6EF7E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5ADE81A6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2520A515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14:paraId="7069E00E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E0B0C" w:rsidRPr="00CB1D7E" w14:paraId="7DCFC013" w14:textId="77777777" w:rsidTr="00242DEF">
        <w:tc>
          <w:tcPr>
            <w:tcW w:w="526" w:type="dxa"/>
          </w:tcPr>
          <w:p w14:paraId="3AD65D1D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64" w:type="dxa"/>
          </w:tcPr>
          <w:p w14:paraId="4CBEF169" w14:textId="77777777" w:rsidR="002E0B0C" w:rsidRPr="00CB1D7E" w:rsidRDefault="002E0B0C" w:rsidP="002E0B0C">
            <w:pPr>
              <w:spacing w:after="0" w:line="259" w:lineRule="auto"/>
              <w:ind w:left="108" w:right="18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Подпрограмма «Обучение жизненно важным навыкам»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103" w:type="dxa"/>
          </w:tcPr>
          <w:p w14:paraId="544014BF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3968C7CB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03C57983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49D343FF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14:paraId="48E46A53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E0B0C" w:rsidRPr="00CB1D7E" w14:paraId="68886577" w14:textId="77777777" w:rsidTr="008250DD">
        <w:tc>
          <w:tcPr>
            <w:tcW w:w="526" w:type="dxa"/>
          </w:tcPr>
          <w:p w14:paraId="26089583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64" w:type="dxa"/>
          </w:tcPr>
          <w:p w14:paraId="325C78C4" w14:textId="77777777" w:rsidR="002E0B0C" w:rsidRPr="00CB1D7E" w:rsidRDefault="002E0B0C" w:rsidP="002E0B0C">
            <w:pPr>
              <w:spacing w:after="0" w:line="259" w:lineRule="auto"/>
              <w:ind w:left="108" w:right="18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Программа «Безопасность в сети Интернет»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103" w:type="dxa"/>
          </w:tcPr>
          <w:p w14:paraId="2091B732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112DB14A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20F7193C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428FD2DC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14:paraId="22992760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E0B0C" w:rsidRPr="00CB1D7E" w14:paraId="201278BB" w14:textId="77777777" w:rsidTr="007D5E82">
        <w:tc>
          <w:tcPr>
            <w:tcW w:w="526" w:type="dxa"/>
          </w:tcPr>
          <w:p w14:paraId="53A96D08" w14:textId="77777777" w:rsidR="002E0B0C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64" w:type="dxa"/>
          </w:tcPr>
          <w:p w14:paraId="25C8ADD7" w14:textId="77777777" w:rsidR="002E0B0C" w:rsidRPr="00CB1D7E" w:rsidRDefault="002E0B0C" w:rsidP="002E0B0C">
            <w:pPr>
              <w:spacing w:after="0" w:line="259" w:lineRule="auto"/>
              <w:ind w:left="108" w:right="1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  <w:r w:rsidRPr="00516728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103" w:type="dxa"/>
          </w:tcPr>
          <w:p w14:paraId="1EC1D418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0CF25F09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4934863B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1" w:type="dxa"/>
          </w:tcPr>
          <w:p w14:paraId="7F0E547B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14:paraId="63CBE4B9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E0B0C" w:rsidRPr="00CB1D7E" w14:paraId="25C5CE2B" w14:textId="77777777" w:rsidTr="00DB0564">
        <w:tc>
          <w:tcPr>
            <w:tcW w:w="526" w:type="dxa"/>
          </w:tcPr>
          <w:p w14:paraId="7FAE6A82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</w:tcPr>
          <w:p w14:paraId="6138EF7E" w14:textId="77777777" w:rsidR="002E0B0C" w:rsidRPr="00CB1D7E" w:rsidRDefault="002E0B0C" w:rsidP="002E0B0C">
            <w:pPr>
              <w:spacing w:after="0" w:line="259" w:lineRule="auto"/>
              <w:ind w:left="108" w:right="18" w:firstLine="0"/>
              <w:jc w:val="left"/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часов на системные курсы</w:t>
            </w:r>
          </w:p>
        </w:tc>
        <w:tc>
          <w:tcPr>
            <w:tcW w:w="1103" w:type="dxa"/>
          </w:tcPr>
          <w:p w14:paraId="60488EC3" w14:textId="77777777" w:rsidR="002E0B0C" w:rsidRPr="00CB1D7E" w:rsidRDefault="00457661" w:rsidP="00A9515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14:paraId="5A99AE72" w14:textId="77777777" w:rsidR="002E0B0C" w:rsidRPr="00CB1D7E" w:rsidRDefault="00457661" w:rsidP="00A9515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14:paraId="54C642EC" w14:textId="77777777" w:rsidR="002E0B0C" w:rsidRPr="00CB1D7E" w:rsidRDefault="00457661" w:rsidP="00A9515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14:paraId="55024D12" w14:textId="77777777" w:rsidR="002E0B0C" w:rsidRPr="00CB1D7E" w:rsidRDefault="00457661" w:rsidP="00A9515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14:paraId="5453969C" w14:textId="77777777" w:rsidR="002E0B0C" w:rsidRPr="00CB1D7E" w:rsidRDefault="002E0B0C" w:rsidP="002E0B0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308305E3" w14:textId="77777777" w:rsidR="009074BD" w:rsidRPr="00CB1D7E" w:rsidRDefault="009074BD" w:rsidP="009074BD">
      <w:pPr>
        <w:spacing w:after="0" w:line="259" w:lineRule="auto"/>
        <w:ind w:right="0"/>
        <w:jc w:val="center"/>
        <w:rPr>
          <w:b/>
          <w:sz w:val="20"/>
          <w:szCs w:val="20"/>
        </w:rPr>
      </w:pPr>
    </w:p>
    <w:p w14:paraId="2D85AD22" w14:textId="77777777" w:rsidR="00327E03" w:rsidRPr="00516728" w:rsidRDefault="00516728" w:rsidP="00516728">
      <w:pPr>
        <w:spacing w:after="0" w:line="259" w:lineRule="auto"/>
        <w:ind w:right="0"/>
        <w:jc w:val="left"/>
        <w:rPr>
          <w:b/>
          <w:sz w:val="20"/>
          <w:szCs w:val="20"/>
        </w:rPr>
      </w:pPr>
      <w:r w:rsidRPr="00516728">
        <w:rPr>
          <w:b/>
          <w:sz w:val="20"/>
          <w:szCs w:val="20"/>
        </w:rPr>
        <w:t>* Проект «Успех каждого ребенка» реализуется  один раз в месяц по субботам</w:t>
      </w:r>
    </w:p>
    <w:p w14:paraId="7C4FB8C1" w14:textId="77777777" w:rsidR="00327E03" w:rsidRPr="00516728" w:rsidRDefault="00516728" w:rsidP="00516728">
      <w:pPr>
        <w:spacing w:after="0" w:line="259" w:lineRule="auto"/>
        <w:ind w:right="0"/>
        <w:jc w:val="left"/>
        <w:rPr>
          <w:b/>
          <w:sz w:val="20"/>
          <w:szCs w:val="20"/>
        </w:rPr>
      </w:pPr>
      <w:r w:rsidRPr="00516728">
        <w:rPr>
          <w:b/>
          <w:sz w:val="20"/>
          <w:szCs w:val="20"/>
        </w:rPr>
        <w:t>**Данные программы и подпрограммы реализуются на классных часах классными руководителями</w:t>
      </w:r>
    </w:p>
    <w:p w14:paraId="196FC84A" w14:textId="77777777" w:rsidR="00327E03" w:rsidRDefault="00F0449E" w:rsidP="00F0449E">
      <w:pPr>
        <w:spacing w:after="0" w:line="259" w:lineRule="auto"/>
        <w:ind w:right="0"/>
        <w:jc w:val="left"/>
        <w:rPr>
          <w:b/>
        </w:rPr>
      </w:pPr>
      <w:r w:rsidRPr="00516728">
        <w:rPr>
          <w:b/>
          <w:sz w:val="20"/>
          <w:szCs w:val="20"/>
        </w:rPr>
        <w:t>***</w:t>
      </w:r>
      <w:r>
        <w:rPr>
          <w:b/>
          <w:sz w:val="20"/>
          <w:szCs w:val="20"/>
        </w:rPr>
        <w:t xml:space="preserve"> Воспитательные мероприятия согласно </w:t>
      </w:r>
      <w:r w:rsidR="00FF6D30">
        <w:rPr>
          <w:b/>
          <w:sz w:val="20"/>
          <w:szCs w:val="20"/>
        </w:rPr>
        <w:t xml:space="preserve">лицейскому </w:t>
      </w:r>
      <w:r>
        <w:rPr>
          <w:b/>
          <w:sz w:val="20"/>
          <w:szCs w:val="20"/>
        </w:rPr>
        <w:t>плану воспитательной работы</w:t>
      </w:r>
    </w:p>
    <w:p w14:paraId="7063823E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348869AD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704AF413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06828221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57C6DDF7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033E2C7E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033D9680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6CC34CDE" w14:textId="77777777" w:rsidR="00327E03" w:rsidRDefault="00327E03" w:rsidP="000B173A">
      <w:pPr>
        <w:spacing w:after="0" w:line="259" w:lineRule="auto"/>
        <w:ind w:right="0"/>
        <w:jc w:val="center"/>
        <w:rPr>
          <w:b/>
        </w:rPr>
      </w:pPr>
    </w:p>
    <w:p w14:paraId="1B68E379" w14:textId="77777777" w:rsidR="000B173A" w:rsidRDefault="000B173A" w:rsidP="000B173A">
      <w:pPr>
        <w:spacing w:after="0" w:line="259" w:lineRule="auto"/>
        <w:ind w:right="0"/>
        <w:jc w:val="center"/>
        <w:rPr>
          <w:b/>
        </w:rPr>
      </w:pPr>
    </w:p>
    <w:p w14:paraId="21EB4A7D" w14:textId="77777777" w:rsidR="00516728" w:rsidRDefault="00516728" w:rsidP="000B173A">
      <w:pPr>
        <w:spacing w:after="0" w:line="259" w:lineRule="auto"/>
        <w:ind w:right="0"/>
        <w:jc w:val="center"/>
        <w:rPr>
          <w:b/>
        </w:rPr>
      </w:pPr>
    </w:p>
    <w:p w14:paraId="5A95535B" w14:textId="77777777" w:rsidR="00816FA9" w:rsidRDefault="00816FA9" w:rsidP="000B173A">
      <w:pPr>
        <w:spacing w:after="0" w:line="259" w:lineRule="auto"/>
        <w:ind w:right="0"/>
        <w:jc w:val="center"/>
        <w:rPr>
          <w:b/>
        </w:rPr>
      </w:pPr>
    </w:p>
    <w:p w14:paraId="2DABC1DF" w14:textId="77777777" w:rsidR="00516728" w:rsidRDefault="00516728" w:rsidP="000B173A">
      <w:pPr>
        <w:spacing w:after="0" w:line="259" w:lineRule="auto"/>
        <w:ind w:right="0"/>
        <w:jc w:val="center"/>
        <w:rPr>
          <w:b/>
        </w:rPr>
      </w:pPr>
    </w:p>
    <w:p w14:paraId="31394C7F" w14:textId="77777777" w:rsidR="00516728" w:rsidRDefault="00516728" w:rsidP="000B173A">
      <w:pPr>
        <w:spacing w:after="0" w:line="259" w:lineRule="auto"/>
        <w:ind w:right="0"/>
        <w:jc w:val="center"/>
        <w:rPr>
          <w:b/>
        </w:rPr>
      </w:pPr>
    </w:p>
    <w:p w14:paraId="7E387EB9" w14:textId="77777777" w:rsidR="000B173A" w:rsidRDefault="000B173A" w:rsidP="000B173A">
      <w:pPr>
        <w:spacing w:after="0" w:line="259" w:lineRule="auto"/>
        <w:ind w:right="0"/>
        <w:jc w:val="center"/>
        <w:rPr>
          <w:b/>
        </w:rPr>
      </w:pPr>
    </w:p>
    <w:p w14:paraId="58627033" w14:textId="77777777" w:rsidR="00A43CBC" w:rsidRDefault="00A43CBC" w:rsidP="00A43CBC">
      <w:pPr>
        <w:spacing w:after="0" w:line="259" w:lineRule="auto"/>
        <w:ind w:right="0"/>
        <w:jc w:val="center"/>
        <w:rPr>
          <w:b/>
        </w:rPr>
      </w:pPr>
    </w:p>
    <w:p w14:paraId="53772B12" w14:textId="77777777" w:rsidR="00A43CBC" w:rsidRDefault="00A43CBC" w:rsidP="00A43CBC">
      <w:pPr>
        <w:spacing w:after="0" w:line="259" w:lineRule="auto"/>
        <w:ind w:right="0"/>
        <w:jc w:val="center"/>
        <w:rPr>
          <w:b/>
        </w:rPr>
      </w:pPr>
    </w:p>
    <w:p w14:paraId="1DBC2383" w14:textId="77777777" w:rsidR="00A43CBC" w:rsidRDefault="00A43CBC" w:rsidP="00A43CBC">
      <w:pPr>
        <w:spacing w:after="0" w:line="259" w:lineRule="auto"/>
        <w:ind w:right="0"/>
        <w:jc w:val="center"/>
        <w:rPr>
          <w:b/>
        </w:rPr>
      </w:pPr>
    </w:p>
    <w:p w14:paraId="55AB277D" w14:textId="77777777" w:rsidR="002246CA" w:rsidRDefault="002246CA" w:rsidP="00A43CBC">
      <w:pPr>
        <w:spacing w:after="0" w:line="259" w:lineRule="auto"/>
        <w:ind w:right="0"/>
        <w:jc w:val="center"/>
        <w:rPr>
          <w:b/>
        </w:rPr>
      </w:pPr>
    </w:p>
    <w:p w14:paraId="2216CA84" w14:textId="77777777" w:rsidR="002246CA" w:rsidRDefault="002246CA" w:rsidP="00A43CBC">
      <w:pPr>
        <w:spacing w:after="0" w:line="259" w:lineRule="auto"/>
        <w:ind w:right="0"/>
        <w:jc w:val="center"/>
        <w:rPr>
          <w:b/>
        </w:rPr>
      </w:pPr>
    </w:p>
    <w:p w14:paraId="5F63F734" w14:textId="77777777" w:rsidR="002246CA" w:rsidRDefault="002246CA" w:rsidP="00A43CBC">
      <w:pPr>
        <w:spacing w:after="0" w:line="259" w:lineRule="auto"/>
        <w:ind w:right="0"/>
        <w:jc w:val="center"/>
        <w:rPr>
          <w:b/>
        </w:rPr>
      </w:pPr>
    </w:p>
    <w:p w14:paraId="190F6A26" w14:textId="77777777" w:rsidR="00516728" w:rsidRDefault="00516728" w:rsidP="00A43CBC">
      <w:pPr>
        <w:spacing w:after="0" w:line="259" w:lineRule="auto"/>
        <w:ind w:right="0"/>
        <w:jc w:val="center"/>
        <w:rPr>
          <w:b/>
        </w:rPr>
      </w:pPr>
    </w:p>
    <w:p w14:paraId="7F67E8A0" w14:textId="77777777" w:rsidR="00516728" w:rsidRDefault="00516728" w:rsidP="00A43CBC">
      <w:pPr>
        <w:spacing w:after="0" w:line="259" w:lineRule="auto"/>
        <w:ind w:right="0"/>
        <w:jc w:val="center"/>
        <w:rPr>
          <w:b/>
        </w:rPr>
      </w:pPr>
    </w:p>
    <w:p w14:paraId="50544480" w14:textId="77777777" w:rsidR="00516728" w:rsidRDefault="00516728" w:rsidP="00A43CBC">
      <w:pPr>
        <w:spacing w:after="0" w:line="259" w:lineRule="auto"/>
        <w:ind w:right="0"/>
        <w:jc w:val="center"/>
        <w:rPr>
          <w:b/>
        </w:rPr>
      </w:pPr>
    </w:p>
    <w:p w14:paraId="4BD4BE70" w14:textId="77777777" w:rsidR="00D20306" w:rsidRDefault="008D16BB" w:rsidP="002E0B0C">
      <w:pPr>
        <w:pStyle w:val="a8"/>
        <w:numPr>
          <w:ilvl w:val="0"/>
          <w:numId w:val="8"/>
        </w:numPr>
        <w:spacing w:after="5" w:line="271" w:lineRule="auto"/>
        <w:ind w:right="165"/>
        <w:jc w:val="left"/>
      </w:pPr>
      <w:r w:rsidRPr="002E0B0C">
        <w:rPr>
          <w:b/>
        </w:rPr>
        <w:t xml:space="preserve">Ожидаемые результаты внеурочной деятельности </w:t>
      </w:r>
    </w:p>
    <w:p w14:paraId="3B9AA3A8" w14:textId="77777777" w:rsidR="00D20306" w:rsidRDefault="008D16BB" w:rsidP="000B2DAC">
      <w:pPr>
        <w:spacing w:after="5" w:line="271" w:lineRule="auto"/>
        <w:ind w:right="0" w:firstLine="567"/>
        <w:jc w:val="left"/>
      </w:pPr>
      <w:r>
        <w:rPr>
          <w:b/>
        </w:rPr>
        <w:t xml:space="preserve"> Спортивно-оздоровительное направление: </w:t>
      </w:r>
    </w:p>
    <w:p w14:paraId="36853D1F" w14:textId="77777777" w:rsidR="00D20306" w:rsidRDefault="008D16BB" w:rsidP="002E0B0C">
      <w:pPr>
        <w:numPr>
          <w:ilvl w:val="2"/>
          <w:numId w:val="8"/>
        </w:numPr>
        <w:ind w:left="0" w:right="53" w:firstLine="567"/>
        <w:jc w:val="left"/>
      </w:pPr>
      <w:r>
        <w:t xml:space="preserve">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14:paraId="3086A6FA" w14:textId="77777777" w:rsidR="00D20306" w:rsidRDefault="008D16BB" w:rsidP="002E0B0C">
      <w:pPr>
        <w:numPr>
          <w:ilvl w:val="2"/>
          <w:numId w:val="8"/>
        </w:numPr>
        <w:ind w:left="0" w:right="53" w:firstLine="567"/>
        <w:jc w:val="left"/>
      </w:pPr>
      <w:r>
        <w:t xml:space="preserve">осознание негативных факторов, пагубно влияющих на здоровье; </w:t>
      </w:r>
    </w:p>
    <w:p w14:paraId="38C0A10F" w14:textId="77777777" w:rsidR="00D20306" w:rsidRDefault="008D16BB" w:rsidP="002E0B0C">
      <w:pPr>
        <w:numPr>
          <w:ilvl w:val="2"/>
          <w:numId w:val="8"/>
        </w:numPr>
        <w:ind w:left="0" w:right="53" w:firstLine="567"/>
        <w:jc w:val="left"/>
      </w:pPr>
      <w:r>
        <w:t xml:space="preserve">умение делать осознанный выбор поступков, поведения, образа жизни, позволяющих сохранить и укрепить здоровье; </w:t>
      </w:r>
    </w:p>
    <w:p w14:paraId="50EF86ED" w14:textId="77777777" w:rsidR="00D20306" w:rsidRDefault="008D16BB" w:rsidP="002E0B0C">
      <w:pPr>
        <w:numPr>
          <w:ilvl w:val="2"/>
          <w:numId w:val="8"/>
        </w:numPr>
        <w:ind w:left="0" w:right="53" w:firstLine="567"/>
        <w:jc w:val="left"/>
      </w:pPr>
      <w:r>
        <w:t xml:space="preserve">способность выполнять правила личной гигиены и развивать готовность самостоятельно поддерживать свое здоровье; </w:t>
      </w:r>
    </w:p>
    <w:p w14:paraId="10182112" w14:textId="77777777" w:rsidR="00D20306" w:rsidRDefault="008D16BB" w:rsidP="002E0B0C">
      <w:pPr>
        <w:numPr>
          <w:ilvl w:val="2"/>
          <w:numId w:val="8"/>
        </w:numPr>
        <w:ind w:left="0" w:right="53" w:firstLine="567"/>
        <w:jc w:val="left"/>
      </w:pPr>
      <w:r>
        <w:t xml:space="preserve">сформированное представление о правильном (здоровом) питании, его режиме, структуре; </w:t>
      </w:r>
    </w:p>
    <w:p w14:paraId="08B96365" w14:textId="77777777" w:rsidR="00D20306" w:rsidRDefault="008D16BB" w:rsidP="000B2DAC">
      <w:pPr>
        <w:spacing w:after="5" w:line="271" w:lineRule="auto"/>
        <w:ind w:right="0" w:firstLine="567"/>
        <w:jc w:val="left"/>
      </w:pPr>
      <w:r>
        <w:rPr>
          <w:b/>
        </w:rPr>
        <w:t xml:space="preserve">Духовно-нравственное направление: </w:t>
      </w:r>
    </w:p>
    <w:p w14:paraId="4B26C17A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14:paraId="28D95078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сформированная гражданская компетенция; </w:t>
      </w:r>
    </w:p>
    <w:p w14:paraId="33F0DBB1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14:paraId="3A28F5CF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14:paraId="506ADE3D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уважительное отношение к родителям (законным представителям), к старшим, заботливое отношение к младшим; </w:t>
      </w:r>
    </w:p>
    <w:p w14:paraId="2EDCB469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знание традиций своей семьи и образовательного учреждения, бережное отношение к ним. </w:t>
      </w:r>
    </w:p>
    <w:p w14:paraId="6401E959" w14:textId="77777777" w:rsidR="00D20306" w:rsidRDefault="008D16BB" w:rsidP="000B2DAC">
      <w:pPr>
        <w:spacing w:after="26" w:line="259" w:lineRule="auto"/>
        <w:ind w:right="0" w:firstLine="567"/>
        <w:jc w:val="left"/>
      </w:pPr>
      <w:r>
        <w:rPr>
          <w:b/>
        </w:rPr>
        <w:t xml:space="preserve"> </w:t>
      </w:r>
    </w:p>
    <w:p w14:paraId="3861E6EE" w14:textId="77777777" w:rsidR="00D20306" w:rsidRDefault="008D16BB" w:rsidP="000B2DAC">
      <w:pPr>
        <w:spacing w:after="5" w:line="271" w:lineRule="auto"/>
        <w:ind w:right="0" w:firstLine="567"/>
        <w:jc w:val="left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направление: </w:t>
      </w:r>
    </w:p>
    <w:p w14:paraId="1EE50C02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осознанное ценностное отношение к интеллектуально-познавательной деятельности и творчеству; </w:t>
      </w:r>
    </w:p>
    <w:p w14:paraId="540A7082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сформированная мотивация к самореализации в творчестве, </w:t>
      </w:r>
      <w:proofErr w:type="spellStart"/>
      <w:r>
        <w:t>интеллектуальнопознавательной</w:t>
      </w:r>
      <w:proofErr w:type="spellEnd"/>
      <w:r>
        <w:t xml:space="preserve"> и научно- практической деятельности; </w:t>
      </w:r>
    </w:p>
    <w:p w14:paraId="2F8B0584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14:paraId="035F6E13" w14:textId="77777777" w:rsidR="00D20306" w:rsidRDefault="008D16BB" w:rsidP="000B2DAC">
      <w:pPr>
        <w:ind w:right="53" w:firstLine="567"/>
      </w:pPr>
      <w:r>
        <w:t xml:space="preserve">(поиск, переработка, выдача информации); </w:t>
      </w:r>
    </w:p>
    <w:p w14:paraId="7F0E8F90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развитие познавательных процессов: восприятия, внимания, памяти, мышления, воображения;  </w:t>
      </w:r>
    </w:p>
    <w:p w14:paraId="6CA67E25" w14:textId="77777777" w:rsidR="00085B7A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способность учащихся самостоятельно продвигаться в своем развитии, выстраивать свою образовательную траекторию; </w:t>
      </w:r>
    </w:p>
    <w:p w14:paraId="4A4254F1" w14:textId="77777777" w:rsidR="00D20306" w:rsidRDefault="008D16BB" w:rsidP="000B2DAC">
      <w:pPr>
        <w:ind w:right="53" w:firstLine="567"/>
      </w:pPr>
      <w:r>
        <w:rPr>
          <w:b/>
        </w:rPr>
        <w:t xml:space="preserve">Общекультурное направление: </w:t>
      </w:r>
    </w:p>
    <w:p w14:paraId="6DC172FF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14:paraId="31658B7C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14:paraId="1FA4EECA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способность видеть красоту в окружающем мире; в поведении, поступках людей; </w:t>
      </w:r>
    </w:p>
    <w:p w14:paraId="15696D96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сформированное эстетическое отношения к окружающему миру и самому себе; </w:t>
      </w:r>
    </w:p>
    <w:p w14:paraId="089DE1CC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lastRenderedPageBreak/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14:paraId="2BEBFB78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знание культурных традиций своей семьи и образовательного учреждения, бережное отношение к ним. </w:t>
      </w:r>
    </w:p>
    <w:p w14:paraId="171AF274" w14:textId="77777777" w:rsidR="00D20306" w:rsidRDefault="008D16BB" w:rsidP="00BB097C">
      <w:pPr>
        <w:spacing w:after="26" w:line="259" w:lineRule="auto"/>
        <w:ind w:right="0" w:firstLine="567"/>
        <w:jc w:val="left"/>
      </w:pPr>
      <w:r>
        <w:rPr>
          <w:b/>
        </w:rPr>
        <w:t xml:space="preserve"> Социальное направление: </w:t>
      </w:r>
    </w:p>
    <w:p w14:paraId="7FD40708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14:paraId="041EB545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14:paraId="291CD92E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14:paraId="52C48DA1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сотрудничество, толерантность, уважение и принятие другого, социальная мобильность; </w:t>
      </w:r>
    </w:p>
    <w:p w14:paraId="597A441C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14:paraId="4293D238" w14:textId="77777777" w:rsidR="00D20306" w:rsidRDefault="008D16BB" w:rsidP="002E0B0C">
      <w:pPr>
        <w:numPr>
          <w:ilvl w:val="2"/>
          <w:numId w:val="8"/>
        </w:numPr>
        <w:ind w:left="0" w:right="53" w:firstLine="567"/>
      </w:pPr>
      <w:r>
        <w:t xml:space="preserve">ценностное отношение к окружающей среде, природе; людям; потребность природоохранной деятельности, участия в экологических инициативах, проектах, </w:t>
      </w:r>
      <w:proofErr w:type="spellStart"/>
      <w:r>
        <w:t>социальнозначимой</w:t>
      </w:r>
      <w:proofErr w:type="spellEnd"/>
      <w:r>
        <w:t xml:space="preserve"> деятельности. </w:t>
      </w:r>
    </w:p>
    <w:p w14:paraId="3BF48556" w14:textId="77777777" w:rsidR="00D20306" w:rsidRDefault="008D16BB" w:rsidP="000B2DAC">
      <w:pPr>
        <w:spacing w:after="0" w:line="259" w:lineRule="auto"/>
        <w:ind w:right="0" w:firstLine="567"/>
        <w:jc w:val="center"/>
      </w:pPr>
      <w:r>
        <w:rPr>
          <w:b/>
        </w:rPr>
        <w:t xml:space="preserve"> </w:t>
      </w:r>
    </w:p>
    <w:p w14:paraId="2EAC09A9" w14:textId="77777777" w:rsidR="00D20306" w:rsidRDefault="008D16BB" w:rsidP="002E0B0C">
      <w:pPr>
        <w:numPr>
          <w:ilvl w:val="0"/>
          <w:numId w:val="8"/>
        </w:numPr>
        <w:spacing w:after="5" w:line="271" w:lineRule="auto"/>
        <w:ind w:left="0" w:right="192" w:firstLine="567"/>
        <w:jc w:val="left"/>
      </w:pPr>
      <w:r>
        <w:rPr>
          <w:b/>
        </w:rPr>
        <w:t xml:space="preserve">Системные и несистемные </w:t>
      </w:r>
      <w:r w:rsidR="00784701">
        <w:rPr>
          <w:b/>
        </w:rPr>
        <w:t xml:space="preserve">курсы и </w:t>
      </w:r>
      <w:r>
        <w:rPr>
          <w:b/>
        </w:rPr>
        <w:t xml:space="preserve">занятия внеурочной деятельности. </w:t>
      </w:r>
    </w:p>
    <w:p w14:paraId="18FB74EF" w14:textId="77777777" w:rsidR="00D20306" w:rsidRDefault="008D16BB" w:rsidP="000B2DAC">
      <w:pPr>
        <w:spacing w:after="24" w:line="259" w:lineRule="auto"/>
        <w:ind w:right="0" w:firstLine="567"/>
        <w:jc w:val="center"/>
      </w:pPr>
      <w:r>
        <w:rPr>
          <w:b/>
        </w:rPr>
        <w:t xml:space="preserve"> </w:t>
      </w:r>
    </w:p>
    <w:p w14:paraId="01C1B4D1" w14:textId="77777777" w:rsidR="00D20306" w:rsidRDefault="008D16BB" w:rsidP="002E0B0C">
      <w:pPr>
        <w:numPr>
          <w:ilvl w:val="1"/>
          <w:numId w:val="8"/>
        </w:numPr>
        <w:spacing w:after="0" w:line="282" w:lineRule="auto"/>
        <w:ind w:left="0" w:right="165" w:firstLine="567"/>
        <w:jc w:val="left"/>
      </w:pPr>
      <w:r>
        <w:rPr>
          <w:b/>
        </w:rPr>
        <w:t>Формы  организации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</w:t>
      </w:r>
      <w:r w:rsidR="00784701">
        <w:rPr>
          <w:b/>
        </w:rPr>
        <w:t xml:space="preserve">начального общего, </w:t>
      </w:r>
      <w:r>
        <w:rPr>
          <w:b/>
        </w:rPr>
        <w:t>основного общего образования</w:t>
      </w:r>
      <w:r w:rsidR="00784701">
        <w:rPr>
          <w:b/>
        </w:rPr>
        <w:t xml:space="preserve">, среднего общего </w:t>
      </w:r>
      <w:r>
        <w:rPr>
          <w:b/>
        </w:rPr>
        <w:t xml:space="preserve">  </w:t>
      </w:r>
      <w:r w:rsidR="00085B7A">
        <w:rPr>
          <w:b/>
        </w:rPr>
        <w:t xml:space="preserve"> образования </w:t>
      </w:r>
      <w:r>
        <w:rPr>
          <w:b/>
        </w:rPr>
        <w:t xml:space="preserve">определяет  общеобразовательная организация.   </w:t>
      </w:r>
    </w:p>
    <w:p w14:paraId="7F426E0B" w14:textId="77777777" w:rsidR="00D20306" w:rsidRDefault="008D16BB" w:rsidP="000B2DAC">
      <w:pPr>
        <w:ind w:right="53" w:firstLine="567"/>
      </w:pPr>
      <w:r>
        <w:t>При  организации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</w:t>
      </w:r>
      <w:r w:rsidR="00901C17">
        <w:t>е</w:t>
      </w:r>
      <w:r>
        <w:t>)  курс</w:t>
      </w:r>
      <w:r w:rsidR="00901C17">
        <w:t>ы</w:t>
      </w:r>
      <w:r>
        <w:t xml:space="preserve"> внеурочной  деятельности  (на  их  изучение  установлено  общее  количество  часов  в  год  в соответствии с</w:t>
      </w:r>
      <w:r w:rsidR="00085B7A">
        <w:t xml:space="preserve"> планом внеурочной деятельности</w:t>
      </w:r>
      <w:r w:rsidR="00AE3670">
        <w:t xml:space="preserve"> и воспитательной работы</w:t>
      </w:r>
      <w:r>
        <w:t xml:space="preserve">).  </w:t>
      </w:r>
    </w:p>
    <w:p w14:paraId="32849E13" w14:textId="77777777" w:rsidR="00D20306" w:rsidRDefault="008D16BB" w:rsidP="00901C17">
      <w:pPr>
        <w:spacing w:after="0" w:line="259" w:lineRule="auto"/>
        <w:ind w:right="0"/>
        <w:jc w:val="left"/>
      </w:pPr>
      <w:r>
        <w:t xml:space="preserve">Системные  курсы реализуются по всем пяти направлениям,  в  соответствии  с  расписанием    внеурочной деятельности. </w:t>
      </w:r>
      <w:r w:rsidR="00901C17" w:rsidRPr="00901C17">
        <w:rPr>
          <w:szCs w:val="24"/>
        </w:rPr>
        <w:t xml:space="preserve"> Проект «Успех каждого ребенка» реализуется  один раз в месяц по субботам</w:t>
      </w:r>
      <w:r w:rsidR="00901C17">
        <w:rPr>
          <w:szCs w:val="24"/>
        </w:rPr>
        <w:t>.</w:t>
      </w:r>
    </w:p>
    <w:p w14:paraId="24B1160C" w14:textId="77777777" w:rsidR="00D20306" w:rsidRDefault="008D16BB" w:rsidP="000B2DAC">
      <w:pPr>
        <w:ind w:right="53" w:firstLine="567"/>
      </w:pPr>
      <w:r>
        <w:t>Несистемные занятия  реализуются в рамках плана воспитательной работы классного руководителя</w:t>
      </w:r>
      <w:r w:rsidR="00085B7A">
        <w:t>, плана  работы лицея</w:t>
      </w:r>
      <w:r w:rsidR="00676517">
        <w:t>.</w:t>
      </w:r>
      <w:r>
        <w:t xml:space="preserve"> </w:t>
      </w:r>
    </w:p>
    <w:p w14:paraId="38A7875A" w14:textId="77777777" w:rsidR="00D20306" w:rsidRDefault="008D16BB" w:rsidP="000B2DAC">
      <w:pPr>
        <w:ind w:right="53" w:firstLine="567"/>
      </w:pPr>
      <w:r>
        <w:t xml:space="preserve">В плане внеурочной деятельности заложены часы </w:t>
      </w:r>
      <w:r w:rsidR="00085B7A">
        <w:t>на реализацию Программы духовно-нравственного воспитания  подрастающего поколения «Этот мир вокруг».</w:t>
      </w:r>
      <w:r w:rsidR="00123F78">
        <w:t xml:space="preserve"> </w:t>
      </w:r>
      <w:r w:rsidR="00085B7A">
        <w:t>При реализации подпрограмм</w:t>
      </w:r>
      <w:r>
        <w:t xml:space="preserve"> отсутствует    расписание  занятий  внеурочной  деятельности, так как проводятся  в  свободной  форме,  с  учётом  основных  направлений  плана внеурочной деятельности и с  учётом  скользящего  графика  проведения мероприятий,  конкурсов, 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14:paraId="0E005BFE" w14:textId="77777777" w:rsidR="00D20306" w:rsidRDefault="008D16BB" w:rsidP="000B2DAC">
      <w:pPr>
        <w:ind w:right="53" w:firstLine="567"/>
      </w:pPr>
      <w:r>
        <w:t xml:space="preserve">Образовательная нагрузка несистемных (тематических)  </w:t>
      </w:r>
      <w:r w:rsidR="005F4DF0">
        <w:t>подпрограмм</w:t>
      </w:r>
      <w:r>
        <w:t xml:space="preserve"> распределяется  в рамках  </w:t>
      </w:r>
      <w:r w:rsidR="00511472">
        <w:t>триместров</w:t>
      </w:r>
      <w:r>
        <w:t xml:space="preserve">.  Для  оптимизации  занятий  внеурочной  деятельности  и  с  учётом  требований  норм СанПиН  2.4.2.2821-10  «Санитарно-эпидемиологические  требования  к  условиям  и  организации обучения в общеобразовательных учреждениях» эти занятия отсутствуют в сетке расписания  занятий  внеурочной  деятельности.  </w:t>
      </w:r>
    </w:p>
    <w:p w14:paraId="3ED5E003" w14:textId="77777777" w:rsidR="00901C17" w:rsidRDefault="00901C17" w:rsidP="000B2DAC">
      <w:pPr>
        <w:spacing w:after="32" w:line="259" w:lineRule="auto"/>
        <w:ind w:right="0" w:firstLine="567"/>
        <w:jc w:val="left"/>
        <w:rPr>
          <w:b/>
        </w:rPr>
      </w:pPr>
    </w:p>
    <w:p w14:paraId="2DFFAA88" w14:textId="77777777" w:rsidR="00D20306" w:rsidRDefault="008D16BB" w:rsidP="000B2DAC">
      <w:pPr>
        <w:spacing w:after="32" w:line="259" w:lineRule="auto"/>
        <w:ind w:right="0" w:firstLine="567"/>
        <w:jc w:val="left"/>
      </w:pPr>
      <w:r>
        <w:rPr>
          <w:b/>
        </w:rPr>
        <w:t xml:space="preserve"> </w:t>
      </w:r>
    </w:p>
    <w:p w14:paraId="443DFC45" w14:textId="77777777" w:rsidR="00D20306" w:rsidRDefault="002E0B0C" w:rsidP="000B2DAC">
      <w:pPr>
        <w:spacing w:after="5" w:line="271" w:lineRule="auto"/>
        <w:ind w:right="0" w:firstLine="567"/>
        <w:jc w:val="left"/>
      </w:pPr>
      <w:r>
        <w:rPr>
          <w:b/>
        </w:rPr>
        <w:lastRenderedPageBreak/>
        <w:t>5</w:t>
      </w:r>
      <w:r w:rsidR="008D16BB">
        <w:rPr>
          <w:b/>
        </w:rPr>
        <w:t xml:space="preserve">.2. Внеурочная деятельность, реализуемая через социокультурные связи </w:t>
      </w:r>
      <w:r w:rsidR="005F4DF0">
        <w:rPr>
          <w:b/>
        </w:rPr>
        <w:t>лицея</w:t>
      </w:r>
      <w:r w:rsidR="008D16BB">
        <w:rPr>
          <w:b/>
        </w:rPr>
        <w:t xml:space="preserve">. </w:t>
      </w:r>
    </w:p>
    <w:p w14:paraId="1903CD3E" w14:textId="77777777" w:rsidR="00D20306" w:rsidRDefault="008D16BB" w:rsidP="00760578">
      <w:pPr>
        <w:ind w:right="53" w:firstLine="567"/>
      </w:pPr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</w:t>
      </w:r>
      <w:r w:rsidR="005F4DF0">
        <w:t>лицея</w:t>
      </w:r>
      <w:r>
        <w:t xml:space="preserve">, с учреждениями культуры, общественными организациями. </w:t>
      </w:r>
      <w:r>
        <w:rPr>
          <w:b/>
        </w:rPr>
        <w:t xml:space="preserve"> </w:t>
      </w:r>
    </w:p>
    <w:p w14:paraId="41E585C3" w14:textId="77777777" w:rsidR="00760578" w:rsidRDefault="00AE3670" w:rsidP="00760578">
      <w:pPr>
        <w:spacing w:after="3" w:line="271" w:lineRule="auto"/>
        <w:ind w:left="1102" w:right="449" w:hanging="10"/>
        <w:jc w:val="center"/>
        <w:rPr>
          <w:b/>
        </w:rPr>
      </w:pPr>
      <w:r>
        <w:rPr>
          <w:b/>
        </w:rPr>
        <w:t>С</w:t>
      </w:r>
      <w:r w:rsidR="008D16BB">
        <w:rPr>
          <w:b/>
        </w:rPr>
        <w:t xml:space="preserve">оциокультурное взаимодействие </w:t>
      </w:r>
      <w:r w:rsidR="005F4DF0">
        <w:rPr>
          <w:b/>
        </w:rPr>
        <w:t>лицея</w:t>
      </w:r>
      <w:r w:rsidR="008D16BB">
        <w:rPr>
          <w:b/>
        </w:rPr>
        <w:t xml:space="preserve"> </w:t>
      </w:r>
    </w:p>
    <w:p w14:paraId="1D495332" w14:textId="77777777" w:rsidR="00D20306" w:rsidRDefault="008D16BB" w:rsidP="00760578">
      <w:pPr>
        <w:spacing w:after="3" w:line="271" w:lineRule="auto"/>
        <w:ind w:left="1102" w:right="449" w:hanging="10"/>
        <w:jc w:val="center"/>
      </w:pPr>
      <w:r>
        <w:t xml:space="preserve"> </w:t>
      </w:r>
    </w:p>
    <w:tbl>
      <w:tblPr>
        <w:tblStyle w:val="TableGrid"/>
        <w:tblW w:w="11271" w:type="dxa"/>
        <w:tblInd w:w="-1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037"/>
        <w:gridCol w:w="5273"/>
        <w:gridCol w:w="4961"/>
      </w:tblGrid>
      <w:tr w:rsidR="00D20306" w14:paraId="7AE09C92" w14:textId="77777777" w:rsidTr="00AE3670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856" w14:textId="77777777" w:rsidR="00D20306" w:rsidRDefault="008D16B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68D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164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D20306" w14:paraId="6B829D1C" w14:textId="77777777" w:rsidTr="00AE3670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85AD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1. </w:t>
            </w:r>
          </w:p>
        </w:tc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0268" w14:textId="77777777" w:rsidR="00D20306" w:rsidRDefault="005F4DF0">
            <w:pPr>
              <w:spacing w:after="0" w:line="259" w:lineRule="auto"/>
              <w:ind w:right="0" w:firstLine="0"/>
              <w:jc w:val="left"/>
            </w:pPr>
            <w:r>
              <w:t>ДДЮТ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157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Кружковая работа </w:t>
            </w:r>
          </w:p>
        </w:tc>
      </w:tr>
      <w:tr w:rsidR="00D20306" w14:paraId="442B2CB8" w14:textId="77777777" w:rsidTr="00AE367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23875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C8896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E982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Тематические праздники </w:t>
            </w:r>
          </w:p>
        </w:tc>
      </w:tr>
      <w:tr w:rsidR="00D20306" w14:paraId="78AC5338" w14:textId="77777777" w:rsidTr="00AE367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5880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EF2F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98E5" w14:textId="77777777" w:rsidR="00D20306" w:rsidRDefault="008D16BB" w:rsidP="00901C17">
            <w:pPr>
              <w:spacing w:after="0" w:line="259" w:lineRule="auto"/>
              <w:ind w:left="35" w:right="0" w:firstLine="0"/>
              <w:jc w:val="left"/>
            </w:pPr>
            <w:r>
              <w:t xml:space="preserve">Творческие конкурсы, смотры, выставки </w:t>
            </w:r>
          </w:p>
        </w:tc>
      </w:tr>
      <w:tr w:rsidR="00D20306" w14:paraId="1D9E4744" w14:textId="77777777" w:rsidTr="00AE3670">
        <w:trPr>
          <w:trHeight w:val="26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6DF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2.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EF4E" w14:textId="77777777" w:rsidR="00D20306" w:rsidRDefault="005F4DF0">
            <w:pPr>
              <w:spacing w:after="0" w:line="259" w:lineRule="auto"/>
              <w:ind w:right="0" w:firstLine="0"/>
              <w:jc w:val="left"/>
            </w:pPr>
            <w:r>
              <w:t>Дворец культуры, дворец молодежи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2FD8" w14:textId="77777777" w:rsidR="00D20306" w:rsidRDefault="005F4DF0" w:rsidP="005F4DF0">
            <w:pPr>
              <w:spacing w:after="0" w:line="259" w:lineRule="auto"/>
              <w:ind w:left="3" w:right="0" w:firstLine="0"/>
              <w:jc w:val="left"/>
            </w:pPr>
            <w:r>
              <w:t>Посещение спектаклей, концертов</w:t>
            </w:r>
          </w:p>
        </w:tc>
      </w:tr>
      <w:tr w:rsidR="00D20306" w14:paraId="4C92AC54" w14:textId="77777777" w:rsidTr="00AE3670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B9DB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3. </w:t>
            </w:r>
          </w:p>
        </w:tc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6F4" w14:textId="77777777" w:rsidR="00D20306" w:rsidRDefault="005F4DF0">
            <w:pPr>
              <w:spacing w:after="0" w:line="259" w:lineRule="auto"/>
              <w:ind w:right="0" w:firstLine="0"/>
              <w:jc w:val="left"/>
            </w:pPr>
            <w:r>
              <w:t>ИСДЮШОР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FF73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Занятия обучающихся в спортивных секциях </w:t>
            </w:r>
          </w:p>
        </w:tc>
      </w:tr>
      <w:tr w:rsidR="00D20306" w14:paraId="38A60A9F" w14:textId="77777777" w:rsidTr="00AE367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EC48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0DB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E56E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Спортивные соревнования </w:t>
            </w:r>
          </w:p>
          <w:p w14:paraId="201AA12D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D20306" w14:paraId="49DB4BEE" w14:textId="77777777" w:rsidTr="00AE3670">
        <w:trPr>
          <w:trHeight w:val="516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658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4. </w:t>
            </w:r>
          </w:p>
        </w:tc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4CFA" w14:textId="77777777" w:rsidR="00D20306" w:rsidRDefault="008D16BB">
            <w:pPr>
              <w:spacing w:after="0" w:line="259" w:lineRule="auto"/>
              <w:ind w:right="0" w:firstLine="0"/>
              <w:jc w:val="left"/>
            </w:pPr>
            <w:r>
              <w:t xml:space="preserve">Центральная городская библиотека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F8F3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Информационное сопровождение учебного процесса </w:t>
            </w:r>
          </w:p>
        </w:tc>
      </w:tr>
      <w:tr w:rsidR="00D20306" w14:paraId="7987BD5B" w14:textId="77777777" w:rsidTr="00AE367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D880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E0D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CC77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Встречи-беседы </w:t>
            </w:r>
          </w:p>
        </w:tc>
      </w:tr>
      <w:tr w:rsidR="00D20306" w14:paraId="4771CBC2" w14:textId="77777777" w:rsidTr="00AE3670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3AE0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5. </w:t>
            </w:r>
          </w:p>
        </w:tc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9618" w14:textId="77777777" w:rsidR="00D20306" w:rsidRDefault="008D16BB" w:rsidP="005F4DF0">
            <w:pPr>
              <w:spacing w:after="0" w:line="259" w:lineRule="auto"/>
              <w:ind w:right="0" w:firstLine="0"/>
              <w:jc w:val="left"/>
            </w:pPr>
            <w:r>
              <w:t xml:space="preserve">ДШИ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CDB8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Обучение обучающихся </w:t>
            </w:r>
          </w:p>
        </w:tc>
      </w:tr>
      <w:tr w:rsidR="00D20306" w14:paraId="47BA05C4" w14:textId="77777777" w:rsidTr="00AE367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2A8FD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9F81B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9F0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Участие в художественных выставках </w:t>
            </w:r>
          </w:p>
        </w:tc>
      </w:tr>
      <w:tr w:rsidR="00D20306" w14:paraId="5C268C57" w14:textId="77777777" w:rsidTr="00AE367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C1847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C4119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5BC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Совместные концерты, выступления учащихся. </w:t>
            </w:r>
          </w:p>
        </w:tc>
      </w:tr>
      <w:tr w:rsidR="00D20306" w14:paraId="6758BCB2" w14:textId="77777777" w:rsidTr="00AE367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C6C9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D6A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90AB" w14:textId="77777777" w:rsidR="00D20306" w:rsidRDefault="008D16BB" w:rsidP="005F4DF0">
            <w:pPr>
              <w:spacing w:after="0" w:line="259" w:lineRule="auto"/>
              <w:ind w:left="3" w:right="0" w:firstLine="0"/>
              <w:jc w:val="left"/>
            </w:pPr>
            <w:r>
              <w:t>Смотр</w:t>
            </w:r>
            <w:r w:rsidR="005F4DF0">
              <w:t xml:space="preserve">ы, </w:t>
            </w:r>
            <w:r>
              <w:t xml:space="preserve">конкурсы, фестивали </w:t>
            </w:r>
          </w:p>
        </w:tc>
      </w:tr>
      <w:tr w:rsidR="00D20306" w14:paraId="6D9E4238" w14:textId="77777777" w:rsidTr="00AE3670">
        <w:trPr>
          <w:trHeight w:val="26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AEE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6.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660" w14:textId="77777777" w:rsidR="00D20306" w:rsidRDefault="005F4DF0">
            <w:pPr>
              <w:spacing w:after="0" w:line="259" w:lineRule="auto"/>
              <w:ind w:right="0" w:firstLine="0"/>
              <w:jc w:val="left"/>
            </w:pPr>
            <w:r>
              <w:t>Краеведческий музей, музей народного 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E983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Экскурсии в музей </w:t>
            </w:r>
          </w:p>
        </w:tc>
      </w:tr>
      <w:tr w:rsidR="00D20306" w14:paraId="74766015" w14:textId="77777777" w:rsidTr="00AE3670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5374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7. </w:t>
            </w:r>
          </w:p>
        </w:tc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85BF" w14:textId="77777777" w:rsidR="00D20306" w:rsidRDefault="008D16BB" w:rsidP="00784701">
            <w:pPr>
              <w:spacing w:after="0" w:line="259" w:lineRule="auto"/>
              <w:ind w:right="0" w:firstLine="0"/>
              <w:jc w:val="left"/>
            </w:pPr>
            <w:r>
              <w:t xml:space="preserve">Производственные </w:t>
            </w:r>
            <w:r w:rsidR="00784701">
              <w:t xml:space="preserve">предприятия, </w:t>
            </w:r>
            <w:r>
              <w:t xml:space="preserve"> учреждения города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CCED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Учебные и познавательные экскурсии </w:t>
            </w:r>
          </w:p>
        </w:tc>
      </w:tr>
      <w:tr w:rsidR="00D20306" w14:paraId="15A47719" w14:textId="77777777" w:rsidTr="00AE367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A79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C61B" w14:textId="77777777" w:rsidR="00D20306" w:rsidRDefault="00D2030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E747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Профориентационная работа </w:t>
            </w:r>
          </w:p>
        </w:tc>
      </w:tr>
      <w:tr w:rsidR="00D20306" w14:paraId="0629472D" w14:textId="77777777" w:rsidTr="00AE3670">
        <w:trPr>
          <w:trHeight w:val="7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790" w14:textId="77777777" w:rsidR="00D20306" w:rsidRDefault="008D16BB">
            <w:pPr>
              <w:spacing w:after="0" w:line="259" w:lineRule="auto"/>
              <w:ind w:right="0" w:firstLine="0"/>
              <w:jc w:val="center"/>
            </w:pPr>
            <w:r>
              <w:t xml:space="preserve">8.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2F8" w14:textId="77777777" w:rsidR="00D20306" w:rsidRDefault="008D16BB" w:rsidP="005F4DF0">
            <w:pPr>
              <w:spacing w:after="0" w:line="259" w:lineRule="auto"/>
              <w:ind w:right="0" w:firstLine="0"/>
              <w:jc w:val="left"/>
            </w:pPr>
            <w:r>
              <w:t xml:space="preserve">Достопримечательности города </w:t>
            </w:r>
            <w:r w:rsidR="005F4DF0">
              <w:t>и региона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DE7" w14:textId="77777777" w:rsidR="00D20306" w:rsidRDefault="008D16BB">
            <w:pPr>
              <w:spacing w:after="0" w:line="259" w:lineRule="auto"/>
              <w:ind w:left="3" w:right="0" w:firstLine="0"/>
              <w:jc w:val="left"/>
            </w:pPr>
            <w:r>
              <w:t xml:space="preserve">Познавательные и общекультурные экскурсии </w:t>
            </w:r>
          </w:p>
        </w:tc>
      </w:tr>
    </w:tbl>
    <w:p w14:paraId="789C3BEC" w14:textId="77777777" w:rsidR="00AE3670" w:rsidRDefault="00AE3670">
      <w:pPr>
        <w:spacing w:after="0" w:line="259" w:lineRule="auto"/>
        <w:ind w:left="704" w:right="0" w:firstLine="0"/>
        <w:jc w:val="center"/>
        <w:rPr>
          <w:b/>
          <w:sz w:val="22"/>
        </w:rPr>
      </w:pPr>
    </w:p>
    <w:p w14:paraId="1CB3BDE1" w14:textId="77777777" w:rsidR="00D20306" w:rsidRDefault="008D16BB">
      <w:pPr>
        <w:spacing w:after="25" w:line="259" w:lineRule="auto"/>
        <w:ind w:left="718" w:right="0" w:firstLine="0"/>
        <w:jc w:val="center"/>
      </w:pPr>
      <w:r>
        <w:rPr>
          <w:b/>
        </w:rPr>
        <w:t xml:space="preserve"> </w:t>
      </w:r>
    </w:p>
    <w:p w14:paraId="36881F01" w14:textId="77777777" w:rsidR="00D20306" w:rsidRDefault="008D16BB" w:rsidP="000B2DAC">
      <w:pPr>
        <w:numPr>
          <w:ilvl w:val="4"/>
          <w:numId w:val="12"/>
        </w:numPr>
        <w:spacing w:after="3" w:line="271" w:lineRule="auto"/>
        <w:ind w:left="0" w:right="410" w:firstLine="567"/>
        <w:jc w:val="center"/>
      </w:pPr>
      <w:r>
        <w:rPr>
          <w:b/>
        </w:rPr>
        <w:t xml:space="preserve">Мониторинг эффективности реализации плана внеурочной деятельности ФГОС </w:t>
      </w:r>
      <w:r w:rsidR="005F4DF0">
        <w:rPr>
          <w:b/>
        </w:rPr>
        <w:t>НОО</w:t>
      </w:r>
      <w:r>
        <w:rPr>
          <w:b/>
        </w:rPr>
        <w:t xml:space="preserve"> </w:t>
      </w:r>
    </w:p>
    <w:p w14:paraId="1F1A4108" w14:textId="77777777" w:rsidR="00D20306" w:rsidRDefault="008D16BB" w:rsidP="000B2DAC">
      <w:pPr>
        <w:ind w:right="53" w:firstLine="567"/>
      </w:pPr>
      <w: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</w:t>
      </w:r>
      <w:r w:rsidR="005F4DF0">
        <w:t xml:space="preserve"> НОО</w:t>
      </w:r>
      <w:r>
        <w:t xml:space="preserve"> выступают: </w:t>
      </w:r>
    </w:p>
    <w:p w14:paraId="4D3D9750" w14:textId="77777777" w:rsidR="00D20306" w:rsidRDefault="008D16BB" w:rsidP="000B2DAC">
      <w:pPr>
        <w:numPr>
          <w:ilvl w:val="2"/>
          <w:numId w:val="13"/>
        </w:numPr>
        <w:ind w:left="0" w:right="53" w:firstLine="567"/>
      </w:pPr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14:paraId="4EE2B5DF" w14:textId="77777777" w:rsidR="00D20306" w:rsidRDefault="008D16BB" w:rsidP="000B2DAC">
      <w:pPr>
        <w:numPr>
          <w:ilvl w:val="2"/>
          <w:numId w:val="13"/>
        </w:numPr>
        <w:ind w:left="0" w:right="53" w:firstLine="567"/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14:paraId="6A6815BC" w14:textId="77777777" w:rsidR="00D20306" w:rsidRDefault="008D16BB" w:rsidP="000B2DAC">
      <w:pPr>
        <w:numPr>
          <w:ilvl w:val="2"/>
          <w:numId w:val="13"/>
        </w:numPr>
        <w:ind w:left="0" w:right="53" w:firstLine="567"/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14:paraId="3616B273" w14:textId="77777777" w:rsidR="00D20306" w:rsidRDefault="008D16BB" w:rsidP="000B2DAC">
      <w:pPr>
        <w:ind w:right="53" w:firstLine="567"/>
      </w:pPr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14:paraId="1FC8C7DC" w14:textId="77777777" w:rsidR="00D20306" w:rsidRDefault="008D16BB" w:rsidP="000B2DAC">
      <w:pPr>
        <w:ind w:right="53" w:firstLine="567"/>
      </w:pPr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14:paraId="74A813D7" w14:textId="77777777" w:rsidR="00D20306" w:rsidRDefault="008D16BB" w:rsidP="000B2DAC">
      <w:pPr>
        <w:spacing w:after="26" w:line="259" w:lineRule="auto"/>
        <w:ind w:right="0" w:firstLine="567"/>
        <w:jc w:val="left"/>
      </w:pPr>
      <w:r>
        <w:rPr>
          <w:b/>
        </w:rPr>
        <w:t xml:space="preserve"> </w:t>
      </w:r>
    </w:p>
    <w:p w14:paraId="6F0E25E6" w14:textId="77777777" w:rsidR="00D20306" w:rsidRDefault="008D16BB" w:rsidP="000B2DAC">
      <w:pPr>
        <w:spacing w:after="5" w:line="271" w:lineRule="auto"/>
        <w:ind w:right="0" w:firstLine="567"/>
        <w:jc w:val="left"/>
      </w:pPr>
      <w:r>
        <w:rPr>
          <w:b/>
        </w:rPr>
        <w:t xml:space="preserve">6.1. Критерии выбраны по следующим принципам: </w:t>
      </w:r>
    </w:p>
    <w:p w14:paraId="0CD0E012" w14:textId="77777777" w:rsidR="00D20306" w:rsidRDefault="008D16BB" w:rsidP="000B2DAC">
      <w:pPr>
        <w:numPr>
          <w:ilvl w:val="2"/>
          <w:numId w:val="14"/>
        </w:numPr>
        <w:ind w:left="0" w:right="53" w:firstLine="567"/>
      </w:pPr>
      <w:r>
        <w:rPr>
          <w:b/>
          <w:i/>
        </w:rPr>
        <w:lastRenderedPageBreak/>
        <w:t>Критерий результативности</w:t>
      </w:r>
      <w:r>
        <w:t xml:space="preserve"> (УУД, олимпиады, победы в конкурсах) – помогает оценить результаты образовательного и воспитательного процесса в своем единстве в общих показателях.</w:t>
      </w:r>
      <w:r w:rsidR="00901C17">
        <w:t xml:space="preserve"> Данные критерии заносятся в Электронное портфолио обучающихся.</w:t>
      </w:r>
      <w:r>
        <w:t xml:space="preserve">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14:paraId="4430BB3A" w14:textId="77777777" w:rsidR="00D20306" w:rsidRDefault="008D16BB" w:rsidP="000B2DAC">
      <w:pPr>
        <w:numPr>
          <w:ilvl w:val="2"/>
          <w:numId w:val="14"/>
        </w:numPr>
        <w:ind w:left="0" w:right="53" w:firstLine="567"/>
      </w:pPr>
      <w:r>
        <w:rPr>
          <w:b/>
          <w:i/>
        </w:rPr>
        <w:t>Критерий вовлеченности</w:t>
      </w:r>
      <w:r>
        <w:t xml:space="preserve"> (сколько людей участвуют в чем </w:t>
      </w:r>
      <w:r w:rsidR="00901C17">
        <w:t xml:space="preserve">- </w:t>
      </w:r>
      <w:r>
        <w:t xml:space="preserve">либо; все ли категории участников ОП принимают участие в жизни </w:t>
      </w:r>
      <w:r w:rsidR="005F4DF0">
        <w:t>лицея</w:t>
      </w:r>
      <w:r w:rsidR="00901C17">
        <w:t xml:space="preserve"> </w:t>
      </w:r>
      <w:r>
        <w:t xml:space="preserve"> как воспитательной системы). Если нет мотивации находиться в </w:t>
      </w:r>
      <w:r w:rsidR="00901C17">
        <w:t>лицее</w:t>
      </w:r>
      <w:r>
        <w:t xml:space="preserve"> – всем или каким-то отдельным участникам ОП, значит не найдена необходимая тональность в предложениях</w:t>
      </w:r>
      <w:r w:rsidR="00901C17">
        <w:t>.</w:t>
      </w:r>
      <w:r>
        <w:t xml:space="preserve">  Если есть стабильность или рост вовлеченности, то это говорит о правильном направлении работы </w:t>
      </w:r>
      <w:r w:rsidR="00901C17">
        <w:t>лицея</w:t>
      </w:r>
      <w:r>
        <w:t>, соответствии ее предложения спросу (</w:t>
      </w:r>
      <w:proofErr w:type="gramStart"/>
      <w:r>
        <w:t>то</w:t>
      </w:r>
      <w:proofErr w:type="gramEnd"/>
      <w:r>
        <w:t xml:space="preserve"> что предлагается – действительно интересно участникам ОП). </w:t>
      </w:r>
    </w:p>
    <w:p w14:paraId="1C8B6BC0" w14:textId="77777777" w:rsidR="00D20306" w:rsidRDefault="008D16BB" w:rsidP="000B2DAC">
      <w:pPr>
        <w:numPr>
          <w:ilvl w:val="2"/>
          <w:numId w:val="14"/>
        </w:numPr>
        <w:ind w:left="0" w:right="53" w:firstLine="567"/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</w:t>
      </w:r>
      <w:r w:rsidR="00901C17">
        <w:t>лицея</w:t>
      </w:r>
      <w:r>
        <w:t xml:space="preserve"> как воспитательной системы). Может быть, что все предложения  хороши, но их слишком мало. Или наоборот предложений много, но мала вовлеченность и значит это не адекватные предложения. </w:t>
      </w:r>
    </w:p>
    <w:p w14:paraId="2BB169C3" w14:textId="77777777" w:rsidR="00D20306" w:rsidRDefault="008D16BB" w:rsidP="000B2DAC">
      <w:pPr>
        <w:numPr>
          <w:ilvl w:val="2"/>
          <w:numId w:val="14"/>
        </w:numPr>
        <w:ind w:left="0" w:right="53" w:firstLine="567"/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</w:t>
      </w:r>
      <w:r w:rsidR="005F4DF0">
        <w:t>лицее</w:t>
      </w:r>
      <w:r>
        <w:t xml:space="preserve"> и </w:t>
      </w:r>
      <w:proofErr w:type="spellStart"/>
      <w:r>
        <w:t>пр</w:t>
      </w:r>
      <w:proofErr w:type="spellEnd"/>
      <w:r>
        <w:t xml:space="preserve">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14:paraId="50331C7B" w14:textId="77777777" w:rsidR="00D20306" w:rsidRDefault="008D16BB" w:rsidP="000B2DAC">
      <w:pPr>
        <w:ind w:right="53" w:firstLine="567"/>
      </w:pPr>
      <w:r>
        <w:t xml:space="preserve">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14:paraId="53D86ED4" w14:textId="77777777" w:rsidR="00D20306" w:rsidRDefault="008D16BB" w:rsidP="000B2DAC">
      <w:pPr>
        <w:ind w:right="53" w:firstLine="567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</w:t>
      </w:r>
      <w:r w:rsidR="00901C17">
        <w:t>лицее</w:t>
      </w:r>
      <w:r>
        <w:t xml:space="preserve">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</w:t>
      </w:r>
      <w:r w:rsidR="00901C17">
        <w:t>лицея</w:t>
      </w:r>
      <w:r>
        <w:t xml:space="preserve">. </w:t>
      </w:r>
    </w:p>
    <w:p w14:paraId="3120942E" w14:textId="77777777" w:rsidR="00AE3670" w:rsidRDefault="008D16BB" w:rsidP="000B2DAC">
      <w:pPr>
        <w:spacing w:after="26" w:line="259" w:lineRule="auto"/>
        <w:ind w:right="0" w:firstLine="567"/>
        <w:jc w:val="left"/>
      </w:pPr>
      <w:r>
        <w:rPr>
          <w:b/>
        </w:rPr>
        <w:t xml:space="preserve"> </w:t>
      </w:r>
    </w:p>
    <w:p w14:paraId="49E18865" w14:textId="77777777" w:rsidR="00D20306" w:rsidRDefault="008D16BB" w:rsidP="000B2DAC">
      <w:pPr>
        <w:spacing w:after="5" w:line="271" w:lineRule="auto"/>
        <w:ind w:right="0" w:firstLine="567"/>
        <w:jc w:val="left"/>
      </w:pPr>
      <w:r>
        <w:rPr>
          <w:b/>
        </w:rPr>
        <w:t xml:space="preserve">6.2.Диагностика воспитанности учащихся </w:t>
      </w:r>
    </w:p>
    <w:p w14:paraId="6C3A62CE" w14:textId="77777777" w:rsidR="00D20306" w:rsidRDefault="008D16BB" w:rsidP="000B2DAC">
      <w:pPr>
        <w:ind w:right="53" w:firstLine="567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14:paraId="16ED6A0E" w14:textId="77777777" w:rsidR="00D20306" w:rsidRDefault="008D16BB" w:rsidP="000B2DAC">
      <w:pPr>
        <w:numPr>
          <w:ilvl w:val="0"/>
          <w:numId w:val="11"/>
        </w:numPr>
        <w:ind w:right="53" w:firstLine="567"/>
      </w:pPr>
      <w:r>
        <w:t xml:space="preserve">методов структурированного педагогического наблюдения по схеме образа выпускника; </w:t>
      </w:r>
    </w:p>
    <w:p w14:paraId="2D0A603F" w14:textId="77777777" w:rsidR="00901C17" w:rsidRDefault="008D16BB" w:rsidP="000B2DAC">
      <w:pPr>
        <w:numPr>
          <w:ilvl w:val="0"/>
          <w:numId w:val="11"/>
        </w:numPr>
        <w:spacing w:after="4" w:line="273" w:lineRule="auto"/>
        <w:ind w:right="53" w:firstLine="567"/>
      </w:pPr>
      <w:r>
        <w:t xml:space="preserve">психологического обследования (тестирования и анкетирования); </w:t>
      </w:r>
    </w:p>
    <w:p w14:paraId="021B1D78" w14:textId="77777777" w:rsidR="00901C17" w:rsidRDefault="008D16BB" w:rsidP="000B2DAC">
      <w:pPr>
        <w:numPr>
          <w:ilvl w:val="0"/>
          <w:numId w:val="11"/>
        </w:numPr>
        <w:spacing w:after="4" w:line="273" w:lineRule="auto"/>
        <w:ind w:right="53" w:firstLine="567"/>
      </w:pPr>
      <w:r>
        <w:t xml:space="preserve">результативности в учебной деятельности; </w:t>
      </w:r>
    </w:p>
    <w:p w14:paraId="65462A22" w14:textId="77777777" w:rsidR="00D20306" w:rsidRDefault="008D16BB" w:rsidP="000B2DAC">
      <w:pPr>
        <w:numPr>
          <w:ilvl w:val="0"/>
          <w:numId w:val="11"/>
        </w:numPr>
        <w:spacing w:after="4" w:line="273" w:lineRule="auto"/>
        <w:ind w:right="53" w:firstLine="567"/>
      </w:pPr>
      <w:r>
        <w:t>карты активности во внеурочной деятельности</w:t>
      </w:r>
      <w:r w:rsidR="00901C17">
        <w:t xml:space="preserve"> через систему Электронного портфолио</w:t>
      </w:r>
      <w:r>
        <w:t xml:space="preserve">. </w:t>
      </w:r>
    </w:p>
    <w:p w14:paraId="4FCB3444" w14:textId="77777777" w:rsidR="00D20306" w:rsidRDefault="008D16BB" w:rsidP="000B2DAC">
      <w:pPr>
        <w:spacing w:after="5" w:line="271" w:lineRule="auto"/>
        <w:ind w:right="1530" w:firstLine="567"/>
        <w:jc w:val="left"/>
      </w:pPr>
      <w:r>
        <w:rPr>
          <w:b/>
        </w:rPr>
        <w:t xml:space="preserve">6.3.Диагностика комфортности пребывания в </w:t>
      </w:r>
      <w:r w:rsidR="004D14B2">
        <w:rPr>
          <w:b/>
        </w:rPr>
        <w:t>лицее</w:t>
      </w:r>
      <w:r>
        <w:rPr>
          <w:b/>
        </w:rPr>
        <w:t xml:space="preserve"> участников образовательного процесса</w:t>
      </w:r>
      <w:r w:rsidR="00760578">
        <w:rPr>
          <w:b/>
        </w:rPr>
        <w:t>.</w:t>
      </w:r>
      <w:r>
        <w:rPr>
          <w:b/>
        </w:rPr>
        <w:t xml:space="preserve"> Методы: </w:t>
      </w:r>
    </w:p>
    <w:p w14:paraId="41A10459" w14:textId="77777777" w:rsidR="00D20306" w:rsidRDefault="008D16BB" w:rsidP="000B2DAC">
      <w:pPr>
        <w:numPr>
          <w:ilvl w:val="2"/>
          <w:numId w:val="15"/>
        </w:numPr>
        <w:ind w:left="0" w:right="53" w:firstLine="567"/>
      </w:pPr>
      <w:r>
        <w:t xml:space="preserve">Блок анкет для изучения удовлетворенности участников ОП. </w:t>
      </w:r>
    </w:p>
    <w:p w14:paraId="59309688" w14:textId="77777777" w:rsidR="00D20306" w:rsidRDefault="008D16BB" w:rsidP="000B2DAC">
      <w:pPr>
        <w:numPr>
          <w:ilvl w:val="2"/>
          <w:numId w:val="15"/>
        </w:numPr>
        <w:ind w:left="0" w:right="53" w:firstLine="567"/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14:paraId="380BD532" w14:textId="77777777" w:rsidR="00D20306" w:rsidRDefault="008D16BB" w:rsidP="000B2DAC">
      <w:pPr>
        <w:ind w:right="53" w:firstLine="567"/>
      </w:pPr>
      <w:r>
        <w:lastRenderedPageBreak/>
        <w:t xml:space="preserve">Критериями эффективности реализации </w:t>
      </w:r>
      <w:r w:rsidR="00760578">
        <w:t xml:space="preserve">лицеем </w:t>
      </w:r>
      <w:r>
        <w:t xml:space="preserve"> плана внеурочной деятельности является динамика основных показателей обучающихся: </w:t>
      </w:r>
    </w:p>
    <w:p w14:paraId="38FEA752" w14:textId="77777777" w:rsidR="00D20306" w:rsidRDefault="008D16BB" w:rsidP="000B2DAC">
      <w:pPr>
        <w:numPr>
          <w:ilvl w:val="2"/>
          <w:numId w:val="16"/>
        </w:numPr>
        <w:ind w:left="0" w:right="53" w:firstLine="567"/>
      </w:pPr>
      <w: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14:paraId="1C65CB8F" w14:textId="77777777" w:rsidR="00D20306" w:rsidRDefault="008D16BB" w:rsidP="000B2DAC">
      <w:pPr>
        <w:numPr>
          <w:ilvl w:val="2"/>
          <w:numId w:val="16"/>
        </w:numPr>
        <w:ind w:left="0" w:right="53" w:firstLine="567"/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14:paraId="083EED77" w14:textId="77777777" w:rsidR="00D20306" w:rsidRDefault="008D16BB" w:rsidP="000B2DAC">
      <w:pPr>
        <w:numPr>
          <w:ilvl w:val="2"/>
          <w:numId w:val="16"/>
        </w:numPr>
        <w:ind w:left="0" w:right="53" w:firstLine="567"/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14:paraId="7128B0C4" w14:textId="77777777" w:rsidR="00D20306" w:rsidRDefault="008D16BB" w:rsidP="000B2DAC">
      <w:pPr>
        <w:ind w:right="53" w:firstLine="567"/>
      </w:pPr>
      <w: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14:paraId="4112346E" w14:textId="77777777" w:rsidR="00D20306" w:rsidRDefault="008D16BB" w:rsidP="000B2DAC">
      <w:pPr>
        <w:numPr>
          <w:ilvl w:val="2"/>
          <w:numId w:val="17"/>
        </w:numPr>
        <w:ind w:left="0" w:right="53" w:firstLine="567"/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14:paraId="72724915" w14:textId="77777777" w:rsidR="00D20306" w:rsidRDefault="008D16BB" w:rsidP="000B2DAC">
      <w:pPr>
        <w:numPr>
          <w:ilvl w:val="2"/>
          <w:numId w:val="17"/>
        </w:numPr>
        <w:ind w:left="0" w:right="53" w:firstLine="567"/>
      </w:pPr>
      <w:r>
        <w:rPr>
          <w:i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14:paraId="256AA4C4" w14:textId="77777777" w:rsidR="00D20306" w:rsidRDefault="008D16BB" w:rsidP="000B2DAC">
      <w:pPr>
        <w:numPr>
          <w:ilvl w:val="2"/>
          <w:numId w:val="17"/>
        </w:numPr>
        <w:ind w:left="0" w:right="53" w:firstLine="567"/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14:paraId="073FA9AE" w14:textId="77777777" w:rsidR="00231ABD" w:rsidRDefault="00231ABD" w:rsidP="00231ABD">
      <w:pPr>
        <w:ind w:right="53"/>
      </w:pPr>
    </w:p>
    <w:p w14:paraId="305D2DB6" w14:textId="77777777" w:rsidR="00231ABD" w:rsidRDefault="00231ABD" w:rsidP="00231ABD">
      <w:pPr>
        <w:ind w:right="53"/>
      </w:pPr>
    </w:p>
    <w:p w14:paraId="01AF6D1F" w14:textId="77777777" w:rsidR="00231ABD" w:rsidRDefault="00231ABD" w:rsidP="00231ABD">
      <w:pPr>
        <w:ind w:right="53"/>
      </w:pPr>
    </w:p>
    <w:p w14:paraId="41F9F51C" w14:textId="77777777" w:rsidR="00B02873" w:rsidRDefault="00B02873" w:rsidP="00231ABD">
      <w:pPr>
        <w:ind w:right="53"/>
      </w:pPr>
    </w:p>
    <w:p w14:paraId="2D3D0B84" w14:textId="77777777" w:rsidR="00B02873" w:rsidRDefault="00B02873" w:rsidP="00231ABD">
      <w:pPr>
        <w:ind w:right="53"/>
      </w:pPr>
    </w:p>
    <w:p w14:paraId="19EF975B" w14:textId="77777777" w:rsidR="00B02873" w:rsidRDefault="00B02873" w:rsidP="00231ABD">
      <w:pPr>
        <w:ind w:right="53"/>
      </w:pPr>
    </w:p>
    <w:p w14:paraId="178E2DB7" w14:textId="77777777" w:rsidR="00B02873" w:rsidRDefault="00B02873" w:rsidP="00231ABD">
      <w:pPr>
        <w:ind w:right="53"/>
      </w:pPr>
    </w:p>
    <w:p w14:paraId="447C8D09" w14:textId="77777777" w:rsidR="00B02873" w:rsidRDefault="00B02873" w:rsidP="00231ABD">
      <w:pPr>
        <w:ind w:right="53"/>
      </w:pPr>
    </w:p>
    <w:p w14:paraId="793B7E03" w14:textId="77777777" w:rsidR="00B02873" w:rsidRDefault="00B02873" w:rsidP="00231ABD">
      <w:pPr>
        <w:ind w:right="53"/>
      </w:pPr>
    </w:p>
    <w:p w14:paraId="7A5E40EE" w14:textId="77777777" w:rsidR="00B02873" w:rsidRDefault="00B02873" w:rsidP="00231ABD">
      <w:pPr>
        <w:ind w:right="53"/>
      </w:pPr>
    </w:p>
    <w:p w14:paraId="0CEDF6CE" w14:textId="77777777" w:rsidR="00B02873" w:rsidRDefault="00B02873" w:rsidP="00231ABD">
      <w:pPr>
        <w:ind w:right="53"/>
      </w:pPr>
    </w:p>
    <w:p w14:paraId="2021F88E" w14:textId="77777777" w:rsidR="00B02873" w:rsidRDefault="00B02873" w:rsidP="00231ABD">
      <w:pPr>
        <w:ind w:right="53"/>
      </w:pPr>
    </w:p>
    <w:p w14:paraId="52493082" w14:textId="77777777" w:rsidR="00B02873" w:rsidRDefault="00B02873" w:rsidP="00231ABD">
      <w:pPr>
        <w:ind w:right="53"/>
      </w:pPr>
    </w:p>
    <w:p w14:paraId="5CD6CBA8" w14:textId="77777777" w:rsidR="00B02873" w:rsidRDefault="00B02873" w:rsidP="00231ABD">
      <w:pPr>
        <w:ind w:right="53"/>
      </w:pPr>
    </w:p>
    <w:p w14:paraId="374FE378" w14:textId="77777777" w:rsidR="00B02873" w:rsidRDefault="00B02873" w:rsidP="00231ABD">
      <w:pPr>
        <w:ind w:right="53"/>
      </w:pPr>
    </w:p>
    <w:p w14:paraId="0ED63A9A" w14:textId="77777777" w:rsidR="00B02873" w:rsidRDefault="00B02873" w:rsidP="00231ABD">
      <w:pPr>
        <w:ind w:right="53"/>
      </w:pPr>
    </w:p>
    <w:p w14:paraId="4B92EEC6" w14:textId="77777777" w:rsidR="00B02873" w:rsidRDefault="00B02873" w:rsidP="00231ABD">
      <w:pPr>
        <w:ind w:right="53"/>
      </w:pPr>
    </w:p>
    <w:p w14:paraId="5EDF110C" w14:textId="77777777" w:rsidR="00B02873" w:rsidRDefault="00B02873" w:rsidP="00231ABD">
      <w:pPr>
        <w:ind w:right="53"/>
      </w:pPr>
    </w:p>
    <w:p w14:paraId="2E9DE183" w14:textId="77777777" w:rsidR="00B02873" w:rsidRDefault="00B02873" w:rsidP="00231ABD">
      <w:pPr>
        <w:ind w:right="53"/>
      </w:pPr>
    </w:p>
    <w:p w14:paraId="79E1247F" w14:textId="77777777" w:rsidR="00B02873" w:rsidRDefault="00B02873" w:rsidP="00231ABD">
      <w:pPr>
        <w:ind w:right="53"/>
      </w:pPr>
    </w:p>
    <w:p w14:paraId="4D420808" w14:textId="77777777" w:rsidR="00B02873" w:rsidRDefault="00B02873" w:rsidP="00231ABD">
      <w:pPr>
        <w:ind w:right="53"/>
      </w:pPr>
    </w:p>
    <w:p w14:paraId="793B0A52" w14:textId="77777777" w:rsidR="00B02873" w:rsidRDefault="00B02873" w:rsidP="00231ABD">
      <w:pPr>
        <w:ind w:right="53"/>
      </w:pPr>
    </w:p>
    <w:p w14:paraId="6907EFCF" w14:textId="77777777" w:rsidR="00B02873" w:rsidRDefault="00B02873" w:rsidP="00231ABD">
      <w:pPr>
        <w:ind w:right="53"/>
      </w:pPr>
    </w:p>
    <w:p w14:paraId="7087DA7F" w14:textId="77777777" w:rsidR="00B02873" w:rsidRDefault="00B02873" w:rsidP="00231ABD">
      <w:pPr>
        <w:ind w:right="53"/>
      </w:pPr>
    </w:p>
    <w:p w14:paraId="26D63578" w14:textId="77777777" w:rsidR="00B02873" w:rsidRDefault="00B02873" w:rsidP="00231ABD">
      <w:pPr>
        <w:ind w:right="53"/>
      </w:pPr>
    </w:p>
    <w:p w14:paraId="02CE15D6" w14:textId="77777777" w:rsidR="00B02873" w:rsidRDefault="00B02873" w:rsidP="00231ABD">
      <w:pPr>
        <w:ind w:right="53"/>
      </w:pPr>
    </w:p>
    <w:sectPr w:rsidR="00B02873" w:rsidSect="00F3530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C8C"/>
    <w:multiLevelType w:val="hybridMultilevel"/>
    <w:tmpl w:val="6E1CBD4C"/>
    <w:lvl w:ilvl="0" w:tplc="C3E47E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066F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2BDE4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8098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45C3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8591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4D16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0EBC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925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ED7C8C"/>
    <w:multiLevelType w:val="multilevel"/>
    <w:tmpl w:val="E59C2580"/>
    <w:lvl w:ilvl="0">
      <w:start w:val="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714FD0"/>
    <w:multiLevelType w:val="hybridMultilevel"/>
    <w:tmpl w:val="56C67620"/>
    <w:lvl w:ilvl="0" w:tplc="263646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CC1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9E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2B5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E4A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CC2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E1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649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840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548AB"/>
    <w:multiLevelType w:val="hybridMultilevel"/>
    <w:tmpl w:val="31EA6B68"/>
    <w:lvl w:ilvl="0" w:tplc="D4A699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214D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A0A6C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BEA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0A3E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E7E2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21BF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4C53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A4FA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A3EB1"/>
    <w:multiLevelType w:val="hybridMultilevel"/>
    <w:tmpl w:val="A3A2FAF4"/>
    <w:lvl w:ilvl="0" w:tplc="2FEA6C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039D8">
      <w:start w:val="1"/>
      <w:numFmt w:val="lowerLetter"/>
      <w:lvlText w:val="%2"/>
      <w:lvlJc w:val="left"/>
      <w:pPr>
        <w:ind w:left="1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24BC8">
      <w:start w:val="1"/>
      <w:numFmt w:val="lowerRoman"/>
      <w:lvlText w:val="%3"/>
      <w:lvlJc w:val="left"/>
      <w:pPr>
        <w:ind w:left="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8A682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CBE3E">
      <w:start w:val="5"/>
      <w:numFmt w:val="decimal"/>
      <w:lvlRestart w:val="0"/>
      <w:lvlText w:val="%5.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06150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EC314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8BA6C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C726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394B50"/>
    <w:multiLevelType w:val="hybridMultilevel"/>
    <w:tmpl w:val="0B7E2A2E"/>
    <w:lvl w:ilvl="0" w:tplc="6FB85F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6721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A9F1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0C7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E70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83DB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404F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64FE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2926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DA1C06"/>
    <w:multiLevelType w:val="multilevel"/>
    <w:tmpl w:val="E59C2580"/>
    <w:lvl w:ilvl="0">
      <w:start w:val="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006DCB"/>
    <w:multiLevelType w:val="hybridMultilevel"/>
    <w:tmpl w:val="AD7E34BA"/>
    <w:lvl w:ilvl="0" w:tplc="20D87E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AA5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6D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48D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E7F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4C1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CDD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A84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065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D661FA"/>
    <w:multiLevelType w:val="hybridMultilevel"/>
    <w:tmpl w:val="0FD6E924"/>
    <w:lvl w:ilvl="0" w:tplc="C7406A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492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CF7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49A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CB0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AB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AD0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80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6FC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436183"/>
    <w:multiLevelType w:val="hybridMultilevel"/>
    <w:tmpl w:val="2E76B83E"/>
    <w:lvl w:ilvl="0" w:tplc="C52808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F7B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23820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68AD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0665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37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4A0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A1E8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2E6D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A92049"/>
    <w:multiLevelType w:val="multilevel"/>
    <w:tmpl w:val="83A24F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321C22"/>
    <w:multiLevelType w:val="multilevel"/>
    <w:tmpl w:val="E59C2580"/>
    <w:lvl w:ilvl="0">
      <w:start w:val="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AF3536"/>
    <w:multiLevelType w:val="hybridMultilevel"/>
    <w:tmpl w:val="51AE0AB8"/>
    <w:lvl w:ilvl="0" w:tplc="8EAE1B3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AD1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7C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AF2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F61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0AA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A54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689A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046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337DAD"/>
    <w:multiLevelType w:val="multilevel"/>
    <w:tmpl w:val="E59C2580"/>
    <w:lvl w:ilvl="0">
      <w:start w:val="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1A2ADD"/>
    <w:multiLevelType w:val="hybridMultilevel"/>
    <w:tmpl w:val="1DC6A574"/>
    <w:lvl w:ilvl="0" w:tplc="E4AE9E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05CE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653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4AAB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DCC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07F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E43A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6420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8594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D91058"/>
    <w:multiLevelType w:val="hybridMultilevel"/>
    <w:tmpl w:val="3FF4C4C4"/>
    <w:lvl w:ilvl="0" w:tplc="303E304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6D4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8BF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CBE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A6D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E9E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6C8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F3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E3B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A293F"/>
    <w:multiLevelType w:val="multilevel"/>
    <w:tmpl w:val="E59C2580"/>
    <w:lvl w:ilvl="0">
      <w:start w:val="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3F72BF"/>
    <w:multiLevelType w:val="hybridMultilevel"/>
    <w:tmpl w:val="CDBC2890"/>
    <w:lvl w:ilvl="0" w:tplc="63C4D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07F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E17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2F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A2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62F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A1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06E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A41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84541D"/>
    <w:multiLevelType w:val="hybridMultilevel"/>
    <w:tmpl w:val="4FCA4848"/>
    <w:lvl w:ilvl="0" w:tplc="89F286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28E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6C1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C28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4B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2D0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0B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A67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292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2E3482"/>
    <w:multiLevelType w:val="hybridMultilevel"/>
    <w:tmpl w:val="3710E72A"/>
    <w:lvl w:ilvl="0" w:tplc="C54CA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A69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8BD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830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C48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A41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D3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11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0B5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9B78CC"/>
    <w:multiLevelType w:val="hybridMultilevel"/>
    <w:tmpl w:val="F55C91DE"/>
    <w:lvl w:ilvl="0" w:tplc="5650C9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8421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2398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4281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2E0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839E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4F06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248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0D26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4A50A9"/>
    <w:multiLevelType w:val="hybridMultilevel"/>
    <w:tmpl w:val="69427B1A"/>
    <w:lvl w:ilvl="0" w:tplc="29062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E9B8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A352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C0EB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2252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2FC1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32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AC18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403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454B6D"/>
    <w:multiLevelType w:val="multilevel"/>
    <w:tmpl w:val="E59C2580"/>
    <w:lvl w:ilvl="0">
      <w:start w:val="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A13E4A"/>
    <w:multiLevelType w:val="hybridMultilevel"/>
    <w:tmpl w:val="9E1032F8"/>
    <w:lvl w:ilvl="0" w:tplc="E62CB3D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6751E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64E0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DB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CCF26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0FA4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A575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2F9C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ED484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A228E3"/>
    <w:multiLevelType w:val="hybridMultilevel"/>
    <w:tmpl w:val="AEE2AEBC"/>
    <w:lvl w:ilvl="0" w:tplc="EDEABCA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425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83B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C7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EF6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AF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E90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CA7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45E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25"/>
  </w:num>
  <w:num w:numId="10">
    <w:abstractNumId w:val="18"/>
  </w:num>
  <w:num w:numId="11">
    <w:abstractNumId w:val="24"/>
  </w:num>
  <w:num w:numId="12">
    <w:abstractNumId w:val="5"/>
  </w:num>
  <w:num w:numId="13">
    <w:abstractNumId w:val="10"/>
  </w:num>
  <w:num w:numId="14">
    <w:abstractNumId w:val="21"/>
  </w:num>
  <w:num w:numId="15">
    <w:abstractNumId w:val="3"/>
  </w:num>
  <w:num w:numId="16">
    <w:abstractNumId w:val="0"/>
  </w:num>
  <w:num w:numId="17">
    <w:abstractNumId w:val="22"/>
  </w:num>
  <w:num w:numId="18">
    <w:abstractNumId w:val="15"/>
  </w:num>
  <w:num w:numId="19">
    <w:abstractNumId w:val="13"/>
  </w:num>
  <w:num w:numId="20">
    <w:abstractNumId w:val="6"/>
  </w:num>
  <w:num w:numId="21">
    <w:abstractNumId w:val="23"/>
  </w:num>
  <w:num w:numId="22">
    <w:abstractNumId w:val="7"/>
  </w:num>
  <w:num w:numId="23">
    <w:abstractNumId w:val="14"/>
  </w:num>
  <w:num w:numId="24">
    <w:abstractNumId w:val="17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6"/>
    <w:rsid w:val="000057A0"/>
    <w:rsid w:val="000115B8"/>
    <w:rsid w:val="00020A9A"/>
    <w:rsid w:val="00025D23"/>
    <w:rsid w:val="000826C8"/>
    <w:rsid w:val="00085B7A"/>
    <w:rsid w:val="000B173A"/>
    <w:rsid w:val="000B2DAC"/>
    <w:rsid w:val="000C5EB3"/>
    <w:rsid w:val="000D3EC4"/>
    <w:rsid w:val="00123F78"/>
    <w:rsid w:val="00132FBC"/>
    <w:rsid w:val="00143A69"/>
    <w:rsid w:val="001726A1"/>
    <w:rsid w:val="00175000"/>
    <w:rsid w:val="001B5527"/>
    <w:rsid w:val="001D68E4"/>
    <w:rsid w:val="001E01DD"/>
    <w:rsid w:val="001E7688"/>
    <w:rsid w:val="002246CA"/>
    <w:rsid w:val="00231ABD"/>
    <w:rsid w:val="00275FCE"/>
    <w:rsid w:val="002B7341"/>
    <w:rsid w:val="002C217E"/>
    <w:rsid w:val="002D4FA9"/>
    <w:rsid w:val="002E0B0C"/>
    <w:rsid w:val="002E4AF5"/>
    <w:rsid w:val="002E6E57"/>
    <w:rsid w:val="00327E03"/>
    <w:rsid w:val="00350B01"/>
    <w:rsid w:val="003A5579"/>
    <w:rsid w:val="003D734B"/>
    <w:rsid w:val="003E5D99"/>
    <w:rsid w:val="003F3319"/>
    <w:rsid w:val="00426377"/>
    <w:rsid w:val="00454A14"/>
    <w:rsid w:val="00457661"/>
    <w:rsid w:val="0046508D"/>
    <w:rsid w:val="0046767D"/>
    <w:rsid w:val="00476DFA"/>
    <w:rsid w:val="004846DD"/>
    <w:rsid w:val="00485E65"/>
    <w:rsid w:val="004B519C"/>
    <w:rsid w:val="004C2C52"/>
    <w:rsid w:val="004D14B2"/>
    <w:rsid w:val="004D6B53"/>
    <w:rsid w:val="00511472"/>
    <w:rsid w:val="0051189E"/>
    <w:rsid w:val="00516728"/>
    <w:rsid w:val="005314C4"/>
    <w:rsid w:val="00550DF1"/>
    <w:rsid w:val="005862D5"/>
    <w:rsid w:val="005B1CEC"/>
    <w:rsid w:val="005B6AEA"/>
    <w:rsid w:val="005B790D"/>
    <w:rsid w:val="005D54B4"/>
    <w:rsid w:val="005E3D2C"/>
    <w:rsid w:val="005F2DC4"/>
    <w:rsid w:val="005F4DF0"/>
    <w:rsid w:val="006440A8"/>
    <w:rsid w:val="00675690"/>
    <w:rsid w:val="00676517"/>
    <w:rsid w:val="006862BF"/>
    <w:rsid w:val="006B1EB9"/>
    <w:rsid w:val="006E060F"/>
    <w:rsid w:val="00706D9D"/>
    <w:rsid w:val="00727078"/>
    <w:rsid w:val="00732B93"/>
    <w:rsid w:val="00745CFE"/>
    <w:rsid w:val="00760578"/>
    <w:rsid w:val="00764BCB"/>
    <w:rsid w:val="007756A8"/>
    <w:rsid w:val="0077731D"/>
    <w:rsid w:val="007819DF"/>
    <w:rsid w:val="00784701"/>
    <w:rsid w:val="007B3034"/>
    <w:rsid w:val="00816FA9"/>
    <w:rsid w:val="00833A26"/>
    <w:rsid w:val="00882C1D"/>
    <w:rsid w:val="008A063B"/>
    <w:rsid w:val="008D16BB"/>
    <w:rsid w:val="00901C17"/>
    <w:rsid w:val="009074BD"/>
    <w:rsid w:val="00935E0D"/>
    <w:rsid w:val="009468BF"/>
    <w:rsid w:val="0096043D"/>
    <w:rsid w:val="009A7709"/>
    <w:rsid w:val="009C7EEF"/>
    <w:rsid w:val="009D1D48"/>
    <w:rsid w:val="009D3F4E"/>
    <w:rsid w:val="00A10A6D"/>
    <w:rsid w:val="00A353FE"/>
    <w:rsid w:val="00A43CBC"/>
    <w:rsid w:val="00A455F9"/>
    <w:rsid w:val="00A7728D"/>
    <w:rsid w:val="00A85599"/>
    <w:rsid w:val="00A95154"/>
    <w:rsid w:val="00AC6EBC"/>
    <w:rsid w:val="00AE3670"/>
    <w:rsid w:val="00AF431A"/>
    <w:rsid w:val="00B02873"/>
    <w:rsid w:val="00B04BB3"/>
    <w:rsid w:val="00B15234"/>
    <w:rsid w:val="00B90A04"/>
    <w:rsid w:val="00BB0492"/>
    <w:rsid w:val="00BB097C"/>
    <w:rsid w:val="00C276BA"/>
    <w:rsid w:val="00C34696"/>
    <w:rsid w:val="00C409A2"/>
    <w:rsid w:val="00C512D5"/>
    <w:rsid w:val="00C55F65"/>
    <w:rsid w:val="00C70A2F"/>
    <w:rsid w:val="00CB1D7E"/>
    <w:rsid w:val="00CD0017"/>
    <w:rsid w:val="00D01A3C"/>
    <w:rsid w:val="00D20306"/>
    <w:rsid w:val="00D20F1E"/>
    <w:rsid w:val="00DA0312"/>
    <w:rsid w:val="00DB4AC0"/>
    <w:rsid w:val="00DF1237"/>
    <w:rsid w:val="00E11EB8"/>
    <w:rsid w:val="00E155AB"/>
    <w:rsid w:val="00E17BEE"/>
    <w:rsid w:val="00E20F4E"/>
    <w:rsid w:val="00E40B3B"/>
    <w:rsid w:val="00E57CAC"/>
    <w:rsid w:val="00E66C71"/>
    <w:rsid w:val="00EC1CF0"/>
    <w:rsid w:val="00F0449E"/>
    <w:rsid w:val="00F13FFF"/>
    <w:rsid w:val="00F35303"/>
    <w:rsid w:val="00F75F10"/>
    <w:rsid w:val="00F817B1"/>
    <w:rsid w:val="00F97948"/>
    <w:rsid w:val="00FB4C47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09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9D3F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0"/>
    <w:link w:val="a5"/>
    <w:uiPriority w:val="99"/>
    <w:semiHidden/>
    <w:unhideWhenUsed/>
    <w:rsid w:val="00C5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512D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C5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5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2"/>
    <w:uiPriority w:val="39"/>
    <w:rsid w:val="000B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764BCB"/>
    <w:pPr>
      <w:ind w:left="720"/>
      <w:contextualSpacing/>
    </w:pPr>
  </w:style>
  <w:style w:type="character" w:customStyle="1" w:styleId="fontstyle01">
    <w:name w:val="fontstyle01"/>
    <w:basedOn w:val="a1"/>
    <w:rsid w:val="00F817B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">
    <w:name w:val="Перечень"/>
    <w:basedOn w:val="a0"/>
    <w:next w:val="a0"/>
    <w:link w:val="a9"/>
    <w:qFormat/>
    <w:rsid w:val="003D734B"/>
    <w:pPr>
      <w:numPr>
        <w:numId w:val="26"/>
      </w:numPr>
      <w:suppressAutoHyphens/>
      <w:spacing w:after="0" w:line="360" w:lineRule="auto"/>
      <w:ind w:left="0" w:right="0" w:firstLine="284"/>
    </w:pPr>
    <w:rPr>
      <w:rFonts w:eastAsia="Calibri"/>
      <w:color w:val="auto"/>
      <w:sz w:val="28"/>
      <w:u w:color="000000"/>
      <w:bdr w:val="nil"/>
    </w:rPr>
  </w:style>
  <w:style w:type="character" w:customStyle="1" w:styleId="a9">
    <w:name w:val="Перечень Знак"/>
    <w:link w:val="a"/>
    <w:rsid w:val="003D734B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09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9D3F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0"/>
    <w:link w:val="a5"/>
    <w:uiPriority w:val="99"/>
    <w:semiHidden/>
    <w:unhideWhenUsed/>
    <w:rsid w:val="00C5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512D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C5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5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2"/>
    <w:uiPriority w:val="39"/>
    <w:rsid w:val="000B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764BCB"/>
    <w:pPr>
      <w:ind w:left="720"/>
      <w:contextualSpacing/>
    </w:pPr>
  </w:style>
  <w:style w:type="character" w:customStyle="1" w:styleId="fontstyle01">
    <w:name w:val="fontstyle01"/>
    <w:basedOn w:val="a1"/>
    <w:rsid w:val="00F817B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">
    <w:name w:val="Перечень"/>
    <w:basedOn w:val="a0"/>
    <w:next w:val="a0"/>
    <w:link w:val="a9"/>
    <w:qFormat/>
    <w:rsid w:val="003D734B"/>
    <w:pPr>
      <w:numPr>
        <w:numId w:val="26"/>
      </w:numPr>
      <w:suppressAutoHyphens/>
      <w:spacing w:after="0" w:line="360" w:lineRule="auto"/>
      <w:ind w:left="0" w:right="0" w:firstLine="284"/>
    </w:pPr>
    <w:rPr>
      <w:rFonts w:eastAsia="Calibri"/>
      <w:color w:val="auto"/>
      <w:sz w:val="28"/>
      <w:u w:color="000000"/>
      <w:bdr w:val="nil"/>
    </w:rPr>
  </w:style>
  <w:style w:type="character" w:customStyle="1" w:styleId="a9">
    <w:name w:val="Перечень Знак"/>
    <w:link w:val="a"/>
    <w:rsid w:val="003D734B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F7F5-8230-40F7-92F4-4F1C01B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Лидия Николаевна</cp:lastModifiedBy>
  <cp:revision>2</cp:revision>
  <cp:lastPrinted>2020-08-25T13:32:00Z</cp:lastPrinted>
  <dcterms:created xsi:type="dcterms:W3CDTF">2020-09-08T05:03:00Z</dcterms:created>
  <dcterms:modified xsi:type="dcterms:W3CDTF">2020-09-08T05:03:00Z</dcterms:modified>
</cp:coreProperties>
</file>